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1133" w14:textId="62CD51C6" w:rsidR="00F50597" w:rsidRDefault="00F50597" w:rsidP="005B72D9">
      <w:pPr>
        <w:spacing w:after="0" w:line="480" w:lineRule="auto"/>
        <w:jc w:val="center"/>
        <w:rPr>
          <w:rFonts w:ascii="Times New Roman" w:eastAsia="Calibri" w:hAnsi="Times New Roman" w:cs="Times New Roman"/>
          <w:b/>
          <w:sz w:val="24"/>
          <w:szCs w:val="24"/>
          <w:u w:val="single"/>
        </w:rPr>
      </w:pPr>
      <w:r w:rsidRPr="00C678A8">
        <w:rPr>
          <w:rFonts w:ascii="Times New Roman" w:eastAsia="Calibri" w:hAnsi="Times New Roman" w:cs="Times New Roman"/>
          <w:b/>
          <w:sz w:val="24"/>
          <w:szCs w:val="24"/>
          <w:u w:val="single"/>
        </w:rPr>
        <w:t>How to Win your case During Jury Selection</w:t>
      </w:r>
    </w:p>
    <w:p w14:paraId="79C70054" w14:textId="42C87555" w:rsidR="00C678A8" w:rsidRDefault="00C678A8" w:rsidP="005B72D9">
      <w:pPr>
        <w:spacing w:after="0" w:line="48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By Ty Hyderally, Esq.</w:t>
      </w:r>
    </w:p>
    <w:p w14:paraId="1F4A08CF" w14:textId="1D3E9084" w:rsidR="00C678A8" w:rsidRDefault="00C678A8" w:rsidP="005B72D9">
      <w:pPr>
        <w:spacing w:after="0" w:line="48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Hyderally &amp; Associates, P.C.</w:t>
      </w:r>
    </w:p>
    <w:p w14:paraId="043AE32F" w14:textId="43457D1C" w:rsidR="00C678A8" w:rsidRDefault="00C678A8" w:rsidP="005B72D9">
      <w:pPr>
        <w:spacing w:after="0" w:line="48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November 7, 2017</w:t>
      </w:r>
    </w:p>
    <w:p w14:paraId="5BDD6905" w14:textId="77777777" w:rsidR="00C678A8" w:rsidRPr="00C678A8" w:rsidRDefault="00C678A8" w:rsidP="005B72D9">
      <w:pPr>
        <w:spacing w:after="0" w:line="480" w:lineRule="auto"/>
        <w:jc w:val="center"/>
        <w:rPr>
          <w:rFonts w:ascii="Times New Roman" w:eastAsia="Calibri" w:hAnsi="Times New Roman" w:cs="Times New Roman"/>
          <w:b/>
          <w:sz w:val="24"/>
          <w:szCs w:val="24"/>
          <w:u w:val="single"/>
        </w:rPr>
      </w:pPr>
    </w:p>
    <w:p w14:paraId="1CE8BABB" w14:textId="0109385F" w:rsidR="004347B9" w:rsidRDefault="00B36075" w:rsidP="00C678A8">
      <w:pPr>
        <w:spacing w:after="0" w:line="480" w:lineRule="auto"/>
        <w:ind w:firstLine="720"/>
        <w:jc w:val="both"/>
        <w:rPr>
          <w:rFonts w:ascii="Times New Roman" w:eastAsia="Calibri" w:hAnsi="Times New Roman" w:cs="Times New Roman"/>
          <w:sz w:val="24"/>
          <w:szCs w:val="24"/>
        </w:rPr>
      </w:pPr>
      <w:r w:rsidRPr="001F00FE">
        <w:rPr>
          <w:rFonts w:ascii="Times New Roman" w:eastAsia="Calibri" w:hAnsi="Times New Roman" w:cs="Times New Roman"/>
          <w:sz w:val="24"/>
          <w:szCs w:val="24"/>
        </w:rPr>
        <w:t>First impressions are indelibly imprinted, and</w:t>
      </w:r>
      <w:r w:rsidR="000315A0">
        <w:rPr>
          <w:rFonts w:ascii="Times New Roman" w:eastAsia="Calibri" w:hAnsi="Times New Roman" w:cs="Times New Roman"/>
          <w:sz w:val="24"/>
          <w:szCs w:val="24"/>
        </w:rPr>
        <w:t xml:space="preserve"> </w:t>
      </w:r>
      <w:r w:rsidR="001F26FA">
        <w:rPr>
          <w:rFonts w:ascii="Times New Roman" w:eastAsia="Calibri" w:hAnsi="Times New Roman" w:cs="Times New Roman"/>
          <w:sz w:val="24"/>
          <w:szCs w:val="24"/>
        </w:rPr>
        <w:t xml:space="preserve">you </w:t>
      </w:r>
      <w:r w:rsidRPr="001F00FE">
        <w:rPr>
          <w:rFonts w:ascii="Times New Roman" w:eastAsia="Calibri" w:hAnsi="Times New Roman" w:cs="Times New Roman"/>
          <w:sz w:val="24"/>
          <w:szCs w:val="24"/>
        </w:rPr>
        <w:t xml:space="preserve">never get a second chance to make a good first impression.   From the minute </w:t>
      </w:r>
      <w:r w:rsidR="00CF3266">
        <w:rPr>
          <w:rFonts w:ascii="Times New Roman" w:eastAsia="Calibri" w:hAnsi="Times New Roman" w:cs="Times New Roman"/>
          <w:sz w:val="24"/>
          <w:szCs w:val="24"/>
        </w:rPr>
        <w:t>you stand up and introduce</w:t>
      </w:r>
      <w:r w:rsidRPr="001F00FE">
        <w:rPr>
          <w:rFonts w:ascii="Times New Roman" w:eastAsia="Calibri" w:hAnsi="Times New Roman" w:cs="Times New Roman"/>
          <w:sz w:val="24"/>
          <w:szCs w:val="24"/>
        </w:rPr>
        <w:t xml:space="preserve"> </w:t>
      </w:r>
      <w:r w:rsidR="00CF3266">
        <w:rPr>
          <w:rFonts w:ascii="Times New Roman" w:eastAsia="Calibri" w:hAnsi="Times New Roman" w:cs="Times New Roman"/>
          <w:sz w:val="24"/>
          <w:szCs w:val="24"/>
        </w:rPr>
        <w:t>yourself</w:t>
      </w:r>
      <w:r w:rsidRPr="001F00FE">
        <w:rPr>
          <w:rFonts w:ascii="Times New Roman" w:eastAsia="Calibri" w:hAnsi="Times New Roman" w:cs="Times New Roman"/>
          <w:sz w:val="24"/>
          <w:szCs w:val="24"/>
        </w:rPr>
        <w:t xml:space="preserve"> to the jury panel in </w:t>
      </w:r>
      <w:proofErr w:type="spellStart"/>
      <w:r w:rsidRPr="001F00FE">
        <w:rPr>
          <w:rFonts w:ascii="Times New Roman" w:eastAsia="Calibri" w:hAnsi="Times New Roman" w:cs="Times New Roman"/>
          <w:i/>
          <w:sz w:val="24"/>
          <w:szCs w:val="24"/>
        </w:rPr>
        <w:t>voir</w:t>
      </w:r>
      <w:proofErr w:type="spellEnd"/>
      <w:r w:rsidRPr="001F00FE">
        <w:rPr>
          <w:rFonts w:ascii="Times New Roman" w:eastAsia="Calibri" w:hAnsi="Times New Roman" w:cs="Times New Roman"/>
          <w:i/>
          <w:sz w:val="24"/>
          <w:szCs w:val="24"/>
        </w:rPr>
        <w:t xml:space="preserve"> dire</w:t>
      </w:r>
      <w:r w:rsidRPr="001F00FE">
        <w:rPr>
          <w:rFonts w:ascii="Times New Roman" w:eastAsia="Calibri" w:hAnsi="Times New Roman" w:cs="Times New Roman"/>
          <w:sz w:val="24"/>
          <w:szCs w:val="24"/>
        </w:rPr>
        <w:t xml:space="preserve">, </w:t>
      </w:r>
      <w:r w:rsidR="00396EAA">
        <w:rPr>
          <w:rFonts w:ascii="Times New Roman" w:eastAsia="Calibri" w:hAnsi="Times New Roman" w:cs="Times New Roman"/>
          <w:sz w:val="24"/>
          <w:szCs w:val="24"/>
        </w:rPr>
        <w:t>you are</w:t>
      </w:r>
      <w:r w:rsidR="001F00FE" w:rsidRPr="001F00FE">
        <w:rPr>
          <w:rFonts w:ascii="Times New Roman" w:eastAsia="Calibri" w:hAnsi="Times New Roman" w:cs="Times New Roman"/>
          <w:sz w:val="24"/>
          <w:szCs w:val="24"/>
        </w:rPr>
        <w:t xml:space="preserve"> </w:t>
      </w:r>
      <w:r w:rsidRPr="001F00FE">
        <w:rPr>
          <w:rFonts w:ascii="Times New Roman" w:eastAsia="Calibri" w:hAnsi="Times New Roman" w:cs="Times New Roman"/>
          <w:sz w:val="24"/>
          <w:szCs w:val="24"/>
        </w:rPr>
        <w:t xml:space="preserve">“on stage” and the judging has begun.  </w:t>
      </w:r>
      <w:r w:rsidR="001C7A53" w:rsidRPr="001F00FE">
        <w:rPr>
          <w:rFonts w:ascii="Times New Roman" w:eastAsia="Calibri" w:hAnsi="Times New Roman" w:cs="Times New Roman"/>
          <w:sz w:val="24"/>
          <w:szCs w:val="24"/>
        </w:rPr>
        <w:t xml:space="preserve">Each </w:t>
      </w:r>
      <w:r w:rsidR="00A61BFA">
        <w:rPr>
          <w:rFonts w:ascii="Times New Roman" w:eastAsia="Calibri" w:hAnsi="Times New Roman" w:cs="Times New Roman"/>
          <w:sz w:val="24"/>
          <w:szCs w:val="24"/>
        </w:rPr>
        <w:t>potential juror imports biases and prejudices, fixed through</w:t>
      </w:r>
      <w:r w:rsidR="001C7A53" w:rsidRPr="001F00FE">
        <w:rPr>
          <w:rFonts w:ascii="Times New Roman" w:eastAsia="Calibri" w:hAnsi="Times New Roman" w:cs="Times New Roman"/>
          <w:sz w:val="24"/>
          <w:szCs w:val="24"/>
        </w:rPr>
        <w:t xml:space="preserve"> pa</w:t>
      </w:r>
      <w:r w:rsidR="00F50597" w:rsidRPr="001F00FE">
        <w:rPr>
          <w:rFonts w:ascii="Times New Roman" w:eastAsia="Calibri" w:hAnsi="Times New Roman" w:cs="Times New Roman"/>
          <w:sz w:val="24"/>
          <w:szCs w:val="24"/>
        </w:rPr>
        <w:t xml:space="preserve">tterns and firmly held beliefs. </w:t>
      </w:r>
      <w:r w:rsidR="00946678" w:rsidRPr="001F00FE">
        <w:rPr>
          <w:rFonts w:ascii="Times New Roman" w:eastAsia="Calibri" w:hAnsi="Times New Roman" w:cs="Times New Roman"/>
          <w:sz w:val="24"/>
          <w:szCs w:val="24"/>
        </w:rPr>
        <w:t xml:space="preserve"> </w:t>
      </w:r>
      <w:r w:rsidR="00F50597" w:rsidRPr="001F00FE">
        <w:rPr>
          <w:rFonts w:ascii="Times New Roman" w:eastAsia="Calibri" w:hAnsi="Times New Roman" w:cs="Times New Roman"/>
          <w:sz w:val="24"/>
          <w:szCs w:val="24"/>
        </w:rPr>
        <w:t>Such biases can override the juror’s judgment</w:t>
      </w:r>
      <w:r w:rsidR="001C7A53" w:rsidRPr="001F00FE">
        <w:rPr>
          <w:rFonts w:ascii="Times New Roman" w:eastAsia="Calibri" w:hAnsi="Times New Roman" w:cs="Times New Roman"/>
          <w:sz w:val="24"/>
          <w:szCs w:val="24"/>
        </w:rPr>
        <w:t>,</w:t>
      </w:r>
      <w:r w:rsidR="00267A01" w:rsidRPr="001F00FE">
        <w:rPr>
          <w:rFonts w:ascii="Times New Roman" w:eastAsia="Calibri" w:hAnsi="Times New Roman" w:cs="Times New Roman"/>
          <w:sz w:val="24"/>
          <w:szCs w:val="24"/>
        </w:rPr>
        <w:t xml:space="preserve"> to the point </w:t>
      </w:r>
      <w:r w:rsidR="00D04268" w:rsidRPr="001F00FE">
        <w:rPr>
          <w:rFonts w:ascii="Times New Roman" w:eastAsia="Calibri" w:hAnsi="Times New Roman" w:cs="Times New Roman"/>
          <w:sz w:val="24"/>
          <w:szCs w:val="24"/>
        </w:rPr>
        <w:t xml:space="preserve">that </w:t>
      </w:r>
      <w:r w:rsidR="00A61BFA">
        <w:rPr>
          <w:rFonts w:ascii="Times New Roman" w:eastAsia="Calibri" w:hAnsi="Times New Roman" w:cs="Times New Roman"/>
          <w:sz w:val="24"/>
          <w:szCs w:val="24"/>
        </w:rPr>
        <w:t xml:space="preserve">the </w:t>
      </w:r>
      <w:r w:rsidR="00F50597" w:rsidRPr="001F00FE">
        <w:rPr>
          <w:rFonts w:ascii="Times New Roman" w:eastAsia="Calibri" w:hAnsi="Times New Roman" w:cs="Times New Roman"/>
          <w:sz w:val="24"/>
          <w:szCs w:val="24"/>
        </w:rPr>
        <w:t xml:space="preserve">case </w:t>
      </w:r>
      <w:r w:rsidR="00A61BFA">
        <w:rPr>
          <w:rFonts w:ascii="Times New Roman" w:eastAsia="Calibri" w:hAnsi="Times New Roman" w:cs="Times New Roman"/>
          <w:sz w:val="24"/>
          <w:szCs w:val="24"/>
        </w:rPr>
        <w:t xml:space="preserve">could </w:t>
      </w:r>
      <w:r w:rsidR="00F50597" w:rsidRPr="001F00FE">
        <w:rPr>
          <w:rFonts w:ascii="Times New Roman" w:eastAsia="Calibri" w:hAnsi="Times New Roman" w:cs="Times New Roman"/>
          <w:sz w:val="24"/>
          <w:szCs w:val="24"/>
        </w:rPr>
        <w:t>be lost,</w:t>
      </w:r>
      <w:r w:rsidR="001C7A53" w:rsidRPr="001F00FE">
        <w:rPr>
          <w:rFonts w:ascii="Times New Roman" w:eastAsia="Calibri" w:hAnsi="Times New Roman" w:cs="Times New Roman"/>
          <w:sz w:val="24"/>
          <w:szCs w:val="24"/>
        </w:rPr>
        <w:t xml:space="preserve"> regardless of the strength of </w:t>
      </w:r>
      <w:r w:rsidR="00A61BFA">
        <w:rPr>
          <w:rFonts w:ascii="Times New Roman" w:eastAsia="Calibri" w:hAnsi="Times New Roman" w:cs="Times New Roman"/>
          <w:sz w:val="24"/>
          <w:szCs w:val="24"/>
        </w:rPr>
        <w:t xml:space="preserve">the </w:t>
      </w:r>
      <w:r w:rsidR="001C7A53" w:rsidRPr="001F00FE">
        <w:rPr>
          <w:rFonts w:ascii="Times New Roman" w:eastAsia="Calibri" w:hAnsi="Times New Roman" w:cs="Times New Roman"/>
          <w:sz w:val="24"/>
          <w:szCs w:val="24"/>
        </w:rPr>
        <w:t xml:space="preserve">evidence, unless that juror is drastically outnumbered </w:t>
      </w:r>
      <w:r w:rsidR="00F50597" w:rsidRPr="001F00FE">
        <w:rPr>
          <w:rFonts w:ascii="Times New Roman" w:eastAsia="Calibri" w:hAnsi="Times New Roman" w:cs="Times New Roman"/>
          <w:sz w:val="24"/>
          <w:szCs w:val="24"/>
        </w:rPr>
        <w:t>and pressured by</w:t>
      </w:r>
      <w:r w:rsidR="001C7A53" w:rsidRPr="001F00FE">
        <w:rPr>
          <w:rFonts w:ascii="Times New Roman" w:eastAsia="Calibri" w:hAnsi="Times New Roman" w:cs="Times New Roman"/>
          <w:sz w:val="24"/>
          <w:szCs w:val="24"/>
        </w:rPr>
        <w:t xml:space="preserve"> the majority</w:t>
      </w:r>
      <w:r w:rsidR="00F50597" w:rsidRPr="001F00FE">
        <w:rPr>
          <w:rFonts w:ascii="Times New Roman" w:eastAsia="Calibri" w:hAnsi="Times New Roman" w:cs="Times New Roman"/>
          <w:sz w:val="24"/>
          <w:szCs w:val="24"/>
        </w:rPr>
        <w:t xml:space="preserve">. </w:t>
      </w:r>
      <w:r w:rsidR="00946678" w:rsidRPr="001F00FE">
        <w:rPr>
          <w:rFonts w:ascii="Times New Roman" w:eastAsia="Calibri" w:hAnsi="Times New Roman" w:cs="Times New Roman"/>
          <w:sz w:val="24"/>
          <w:szCs w:val="24"/>
        </w:rPr>
        <w:t xml:space="preserve"> </w:t>
      </w:r>
      <w:r w:rsidR="00F50597" w:rsidRPr="001F00FE">
        <w:rPr>
          <w:rFonts w:ascii="Times New Roman" w:eastAsia="Calibri" w:hAnsi="Times New Roman" w:cs="Times New Roman"/>
          <w:sz w:val="24"/>
          <w:szCs w:val="24"/>
        </w:rPr>
        <w:t xml:space="preserve">The way in which a case is </w:t>
      </w:r>
      <w:r w:rsidR="00C669EE">
        <w:rPr>
          <w:rFonts w:ascii="Times New Roman" w:eastAsia="Calibri" w:hAnsi="Times New Roman" w:cs="Times New Roman"/>
          <w:sz w:val="24"/>
          <w:szCs w:val="24"/>
        </w:rPr>
        <w:t xml:space="preserve">perceived </w:t>
      </w:r>
      <w:r w:rsidR="00F50597" w:rsidRPr="001F00FE">
        <w:rPr>
          <w:rFonts w:ascii="Times New Roman" w:eastAsia="Calibri" w:hAnsi="Times New Roman" w:cs="Times New Roman"/>
          <w:sz w:val="24"/>
          <w:szCs w:val="24"/>
        </w:rPr>
        <w:t>is thus signifi</w:t>
      </w:r>
      <w:r w:rsidR="00A61BFA">
        <w:rPr>
          <w:rFonts w:ascii="Times New Roman" w:eastAsia="Calibri" w:hAnsi="Times New Roman" w:cs="Times New Roman"/>
          <w:sz w:val="24"/>
          <w:szCs w:val="24"/>
        </w:rPr>
        <w:t xml:space="preserve">cantly limited by the jury that </w:t>
      </w:r>
      <w:r w:rsidR="00A31DDE">
        <w:rPr>
          <w:rFonts w:ascii="Times New Roman" w:eastAsia="Calibri" w:hAnsi="Times New Roman" w:cs="Times New Roman"/>
          <w:sz w:val="24"/>
          <w:szCs w:val="24"/>
        </w:rPr>
        <w:t>remains</w:t>
      </w:r>
      <w:r w:rsidR="00F50597" w:rsidRPr="001F00FE">
        <w:rPr>
          <w:rFonts w:ascii="Times New Roman" w:eastAsia="Calibri" w:hAnsi="Times New Roman" w:cs="Times New Roman"/>
          <w:sz w:val="24"/>
          <w:szCs w:val="24"/>
        </w:rPr>
        <w:t xml:space="preserve"> after the elimination process. </w:t>
      </w:r>
      <w:r w:rsidR="00946678" w:rsidRPr="001F00FE">
        <w:rPr>
          <w:rFonts w:ascii="Times New Roman" w:eastAsia="Calibri" w:hAnsi="Times New Roman" w:cs="Times New Roman"/>
          <w:sz w:val="24"/>
          <w:szCs w:val="24"/>
        </w:rPr>
        <w:t xml:space="preserve"> </w:t>
      </w:r>
      <w:r w:rsidR="00F50597" w:rsidRPr="001F00FE">
        <w:rPr>
          <w:rFonts w:ascii="Times New Roman" w:eastAsia="Calibri" w:hAnsi="Times New Roman" w:cs="Times New Roman"/>
          <w:sz w:val="24"/>
          <w:szCs w:val="24"/>
        </w:rPr>
        <w:t>As a result, retaining jurors well-suited for and receptive to</w:t>
      </w:r>
      <w:r w:rsidR="00A61BFA">
        <w:rPr>
          <w:rFonts w:ascii="Times New Roman" w:eastAsia="Calibri" w:hAnsi="Times New Roman" w:cs="Times New Roman"/>
          <w:sz w:val="24"/>
          <w:szCs w:val="24"/>
        </w:rPr>
        <w:t xml:space="preserve"> </w:t>
      </w:r>
      <w:r w:rsidR="00396EAA">
        <w:rPr>
          <w:rFonts w:ascii="Times New Roman" w:eastAsia="Calibri" w:hAnsi="Times New Roman" w:cs="Times New Roman"/>
          <w:sz w:val="24"/>
          <w:szCs w:val="24"/>
        </w:rPr>
        <w:t>your</w:t>
      </w:r>
      <w:r w:rsidR="00A61BFA">
        <w:rPr>
          <w:rFonts w:ascii="Times New Roman" w:eastAsia="Calibri" w:hAnsi="Times New Roman" w:cs="Times New Roman"/>
          <w:sz w:val="24"/>
          <w:szCs w:val="24"/>
        </w:rPr>
        <w:t xml:space="preserve"> </w:t>
      </w:r>
      <w:r w:rsidR="00F50597" w:rsidRPr="001F00FE">
        <w:rPr>
          <w:rFonts w:ascii="Times New Roman" w:eastAsia="Calibri" w:hAnsi="Times New Roman" w:cs="Times New Roman"/>
          <w:sz w:val="24"/>
          <w:szCs w:val="24"/>
        </w:rPr>
        <w:t>case will significantly increase</w:t>
      </w:r>
      <w:r w:rsidR="00396EAA">
        <w:rPr>
          <w:rFonts w:ascii="Times New Roman" w:eastAsia="Calibri" w:hAnsi="Times New Roman" w:cs="Times New Roman"/>
          <w:sz w:val="24"/>
          <w:szCs w:val="24"/>
        </w:rPr>
        <w:t xml:space="preserve"> your </w:t>
      </w:r>
      <w:r w:rsidR="00D04268" w:rsidRPr="001F00FE">
        <w:rPr>
          <w:rFonts w:ascii="Times New Roman" w:eastAsia="Calibri" w:hAnsi="Times New Roman" w:cs="Times New Roman"/>
          <w:sz w:val="24"/>
          <w:szCs w:val="24"/>
        </w:rPr>
        <w:t>chances</w:t>
      </w:r>
      <w:r w:rsidR="00F50597" w:rsidRPr="001F00FE">
        <w:rPr>
          <w:rFonts w:ascii="Times New Roman" w:eastAsia="Calibri" w:hAnsi="Times New Roman" w:cs="Times New Roman"/>
          <w:sz w:val="24"/>
          <w:szCs w:val="24"/>
        </w:rPr>
        <w:t xml:space="preserve"> of winning. </w:t>
      </w:r>
      <w:r w:rsidR="00946678" w:rsidRPr="001F00FE">
        <w:rPr>
          <w:rFonts w:ascii="Times New Roman" w:eastAsia="Calibri" w:hAnsi="Times New Roman" w:cs="Times New Roman"/>
          <w:sz w:val="24"/>
          <w:szCs w:val="24"/>
        </w:rPr>
        <w:t xml:space="preserve"> </w:t>
      </w:r>
      <w:r w:rsidRPr="001F00FE">
        <w:rPr>
          <w:rFonts w:ascii="Times New Roman" w:eastAsia="Calibri" w:hAnsi="Times New Roman" w:cs="Times New Roman"/>
          <w:sz w:val="24"/>
          <w:szCs w:val="24"/>
        </w:rPr>
        <w:t>Therefore, t</w:t>
      </w:r>
      <w:r w:rsidR="00396EAA">
        <w:rPr>
          <w:rFonts w:ascii="Times New Roman" w:eastAsia="Calibri" w:hAnsi="Times New Roman" w:cs="Times New Roman"/>
          <w:sz w:val="24"/>
          <w:szCs w:val="24"/>
        </w:rPr>
        <w:t>he earlier you begin</w:t>
      </w:r>
      <w:r w:rsidR="004347B9" w:rsidRPr="001F00FE">
        <w:rPr>
          <w:rFonts w:ascii="Times New Roman" w:eastAsia="Calibri" w:hAnsi="Times New Roman" w:cs="Times New Roman"/>
          <w:sz w:val="24"/>
          <w:szCs w:val="24"/>
        </w:rPr>
        <w:t xml:space="preserve"> preparing for trial, the better.  An experienced trial attorney is </w:t>
      </w:r>
      <w:r w:rsidR="00D04268" w:rsidRPr="001F00FE">
        <w:rPr>
          <w:rFonts w:ascii="Times New Roman" w:eastAsia="Calibri" w:hAnsi="Times New Roman" w:cs="Times New Roman"/>
          <w:sz w:val="24"/>
          <w:szCs w:val="24"/>
        </w:rPr>
        <w:t xml:space="preserve">always </w:t>
      </w:r>
      <w:r w:rsidR="004347B9" w:rsidRPr="001F00FE">
        <w:rPr>
          <w:rFonts w:ascii="Times New Roman" w:eastAsia="Calibri" w:hAnsi="Times New Roman" w:cs="Times New Roman"/>
          <w:sz w:val="24"/>
          <w:szCs w:val="24"/>
        </w:rPr>
        <w:t xml:space="preserve">assessing </w:t>
      </w:r>
      <w:r w:rsidR="002C30F3">
        <w:rPr>
          <w:rFonts w:ascii="Times New Roman" w:eastAsia="Calibri" w:hAnsi="Times New Roman" w:cs="Times New Roman"/>
          <w:sz w:val="24"/>
          <w:szCs w:val="24"/>
        </w:rPr>
        <w:t xml:space="preserve">the strength of </w:t>
      </w:r>
      <w:r w:rsidR="004347B9" w:rsidRPr="001F00FE">
        <w:rPr>
          <w:rFonts w:ascii="Times New Roman" w:eastAsia="Calibri" w:hAnsi="Times New Roman" w:cs="Times New Roman"/>
          <w:sz w:val="24"/>
          <w:szCs w:val="24"/>
        </w:rPr>
        <w:t xml:space="preserve">their client’s case through the eyes of a reasonable juror.  </w:t>
      </w:r>
      <w:r w:rsidR="00C678A8">
        <w:rPr>
          <w:rFonts w:ascii="Times New Roman" w:eastAsia="Calibri" w:hAnsi="Times New Roman" w:cs="Times New Roman"/>
          <w:sz w:val="24"/>
          <w:szCs w:val="24"/>
        </w:rPr>
        <w:t>A good plaintiff’s lawyer will keep this in mind during the process of case selection and determining whether to accept the potential plaintiff as a client.</w:t>
      </w:r>
      <w:r w:rsidR="004347B9" w:rsidRPr="001F00FE">
        <w:rPr>
          <w:rFonts w:ascii="Times New Roman" w:eastAsia="Calibri" w:hAnsi="Times New Roman" w:cs="Times New Roman"/>
          <w:sz w:val="24"/>
          <w:szCs w:val="24"/>
        </w:rPr>
        <w:t xml:space="preserve"> </w:t>
      </w:r>
      <w:r w:rsidR="00C678A8">
        <w:rPr>
          <w:rFonts w:ascii="Times New Roman" w:eastAsia="Calibri" w:hAnsi="Times New Roman" w:cs="Times New Roman"/>
          <w:sz w:val="24"/>
          <w:szCs w:val="24"/>
        </w:rPr>
        <w:t xml:space="preserve"> </w:t>
      </w:r>
      <w:r w:rsidR="00B91364" w:rsidRPr="001F00FE">
        <w:rPr>
          <w:rFonts w:ascii="Times New Roman" w:eastAsia="Calibri" w:hAnsi="Times New Roman" w:cs="Times New Roman"/>
          <w:sz w:val="24"/>
          <w:szCs w:val="24"/>
        </w:rPr>
        <w:t xml:space="preserve">The following </w:t>
      </w:r>
      <w:r w:rsidR="004347B9" w:rsidRPr="001F00FE">
        <w:rPr>
          <w:rFonts w:ascii="Times New Roman" w:eastAsia="Calibri" w:hAnsi="Times New Roman" w:cs="Times New Roman"/>
          <w:sz w:val="24"/>
          <w:szCs w:val="24"/>
        </w:rPr>
        <w:t>tips will help guide you in the</w:t>
      </w:r>
      <w:r w:rsidR="00B91364" w:rsidRPr="001F00FE">
        <w:rPr>
          <w:rFonts w:ascii="Times New Roman" w:eastAsia="Calibri" w:hAnsi="Times New Roman" w:cs="Times New Roman"/>
          <w:sz w:val="24"/>
          <w:szCs w:val="24"/>
        </w:rPr>
        <w:t xml:space="preserve"> process</w:t>
      </w:r>
      <w:r w:rsidR="004347B9" w:rsidRPr="001F00FE">
        <w:rPr>
          <w:rFonts w:ascii="Times New Roman" w:eastAsia="Calibri" w:hAnsi="Times New Roman" w:cs="Times New Roman"/>
          <w:sz w:val="24"/>
          <w:szCs w:val="24"/>
        </w:rPr>
        <w:t xml:space="preserve"> of choosing an appropriate juror</w:t>
      </w:r>
      <w:r w:rsidR="00B91364" w:rsidRPr="001F00FE">
        <w:rPr>
          <w:rFonts w:ascii="Times New Roman" w:eastAsia="Calibri" w:hAnsi="Times New Roman" w:cs="Times New Roman"/>
          <w:sz w:val="24"/>
          <w:szCs w:val="24"/>
        </w:rPr>
        <w:t>:</w:t>
      </w:r>
    </w:p>
    <w:p w14:paraId="59C439AD" w14:textId="77777777" w:rsidR="00C678A8" w:rsidRPr="001F00FE" w:rsidRDefault="00C678A8" w:rsidP="00C678A8">
      <w:pPr>
        <w:spacing w:after="0" w:line="480" w:lineRule="auto"/>
        <w:ind w:firstLine="720"/>
        <w:jc w:val="both"/>
        <w:rPr>
          <w:rFonts w:ascii="Times New Roman" w:eastAsia="Calibri" w:hAnsi="Times New Roman" w:cs="Times New Roman"/>
          <w:sz w:val="24"/>
          <w:szCs w:val="24"/>
        </w:rPr>
      </w:pPr>
    </w:p>
    <w:p w14:paraId="248FCFF3" w14:textId="77777777" w:rsidR="00A61BFA" w:rsidRPr="00AA1627" w:rsidRDefault="00A61BFA" w:rsidP="00C678A8">
      <w:pPr>
        <w:pStyle w:val="ListParagraph"/>
        <w:numPr>
          <w:ilvl w:val="0"/>
          <w:numId w:val="5"/>
        </w:numPr>
        <w:spacing w:after="0" w:line="240" w:lineRule="auto"/>
        <w:jc w:val="both"/>
        <w:rPr>
          <w:rFonts w:ascii="Times New Roman" w:eastAsia="Calibri" w:hAnsi="Times New Roman" w:cs="Times New Roman"/>
          <w:b/>
          <w:sz w:val="24"/>
          <w:szCs w:val="24"/>
        </w:rPr>
      </w:pPr>
      <w:r w:rsidRPr="00AA1627">
        <w:rPr>
          <w:rFonts w:ascii="Times New Roman" w:eastAsia="Calibri" w:hAnsi="Times New Roman" w:cs="Times New Roman"/>
          <w:b/>
          <w:sz w:val="24"/>
          <w:szCs w:val="24"/>
        </w:rPr>
        <w:t>Pre-Trial Preparation</w:t>
      </w:r>
    </w:p>
    <w:p w14:paraId="3C2954CD" w14:textId="77777777" w:rsidR="00A61BFA" w:rsidRPr="00AA1627" w:rsidRDefault="00A61BFA" w:rsidP="00C678A8">
      <w:pPr>
        <w:spacing w:after="0" w:line="240" w:lineRule="auto"/>
        <w:jc w:val="both"/>
        <w:rPr>
          <w:rFonts w:ascii="Times New Roman" w:eastAsia="Calibri" w:hAnsi="Times New Roman" w:cs="Times New Roman"/>
          <w:sz w:val="24"/>
          <w:szCs w:val="24"/>
        </w:rPr>
      </w:pPr>
    </w:p>
    <w:p w14:paraId="5ABCC781" w14:textId="6815DD96" w:rsidR="00A61BFA" w:rsidRPr="00AA1627" w:rsidRDefault="00A61BFA" w:rsidP="00C678A8">
      <w:pPr>
        <w:spacing w:after="0" w:line="480" w:lineRule="auto"/>
        <w:ind w:firstLine="72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Considering the time constraints that </w:t>
      </w:r>
      <w:r w:rsidR="00527AB0">
        <w:rPr>
          <w:rFonts w:ascii="Times New Roman" w:eastAsia="Calibri" w:hAnsi="Times New Roman" w:cs="Times New Roman"/>
          <w:sz w:val="24"/>
          <w:szCs w:val="24"/>
        </w:rPr>
        <w:t>you</w:t>
      </w:r>
      <w:r>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will have to get to know </w:t>
      </w:r>
      <w:r w:rsidR="00527AB0">
        <w:rPr>
          <w:rFonts w:ascii="Times New Roman" w:eastAsia="Calibri" w:hAnsi="Times New Roman" w:cs="Times New Roman"/>
          <w:sz w:val="24"/>
          <w:szCs w:val="24"/>
        </w:rPr>
        <w:t xml:space="preserve">potential jurors </w:t>
      </w:r>
      <w:r w:rsidRPr="00AA1627">
        <w:rPr>
          <w:rFonts w:ascii="Times New Roman" w:eastAsia="Calibri" w:hAnsi="Times New Roman" w:cs="Times New Roman"/>
          <w:sz w:val="24"/>
          <w:szCs w:val="24"/>
        </w:rPr>
        <w:t>and detect</w:t>
      </w:r>
      <w:r w:rsidR="00527AB0">
        <w:rPr>
          <w:rFonts w:ascii="Times New Roman" w:eastAsia="Calibri" w:hAnsi="Times New Roman" w:cs="Times New Roman"/>
          <w:sz w:val="24"/>
          <w:szCs w:val="24"/>
        </w:rPr>
        <w:t xml:space="preserve"> those who may be beneficial to your case</w:t>
      </w:r>
      <w:r w:rsidRPr="00AA1627">
        <w:rPr>
          <w:rFonts w:ascii="Times New Roman" w:eastAsia="Calibri" w:hAnsi="Times New Roman" w:cs="Times New Roman"/>
          <w:sz w:val="24"/>
          <w:szCs w:val="24"/>
        </w:rPr>
        <w:t xml:space="preserve">, there are several measures that </w:t>
      </w:r>
      <w:r w:rsidR="00527AB0">
        <w:rPr>
          <w:rFonts w:ascii="Times New Roman" w:eastAsia="Calibri" w:hAnsi="Times New Roman" w:cs="Times New Roman"/>
          <w:sz w:val="24"/>
          <w:szCs w:val="24"/>
        </w:rPr>
        <w:t>you should take</w:t>
      </w:r>
      <w:r w:rsidRPr="00AA1627">
        <w:rPr>
          <w:rFonts w:ascii="Times New Roman" w:eastAsia="Calibri" w:hAnsi="Times New Roman" w:cs="Times New Roman"/>
          <w:sz w:val="24"/>
          <w:szCs w:val="24"/>
        </w:rPr>
        <w:t xml:space="preserve"> before </w:t>
      </w:r>
      <w:r w:rsidR="00527AB0">
        <w:rPr>
          <w:rFonts w:ascii="Times New Roman" w:eastAsia="Calibri" w:hAnsi="Times New Roman" w:cs="Times New Roman"/>
          <w:sz w:val="24"/>
          <w:szCs w:val="24"/>
        </w:rPr>
        <w:t>you</w:t>
      </w:r>
      <w:r>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even step</w:t>
      </w:r>
      <w:r>
        <w:rPr>
          <w:rFonts w:ascii="Times New Roman" w:eastAsia="Calibri" w:hAnsi="Times New Roman" w:cs="Times New Roman"/>
          <w:sz w:val="24"/>
          <w:szCs w:val="24"/>
        </w:rPr>
        <w:t>s</w:t>
      </w:r>
      <w:r w:rsidRPr="00AA1627">
        <w:rPr>
          <w:rFonts w:ascii="Times New Roman" w:eastAsia="Calibri" w:hAnsi="Times New Roman" w:cs="Times New Roman"/>
          <w:sz w:val="24"/>
          <w:szCs w:val="24"/>
        </w:rPr>
        <w:t xml:space="preserve"> foot in the courtroom.  In order to determine which</w:t>
      </w:r>
      <w:r>
        <w:rPr>
          <w:rFonts w:ascii="Times New Roman" w:eastAsia="Calibri" w:hAnsi="Times New Roman" w:cs="Times New Roman"/>
          <w:sz w:val="24"/>
          <w:szCs w:val="24"/>
        </w:rPr>
        <w:t xml:space="preserve"> jurors </w:t>
      </w:r>
      <w:r w:rsidR="001F26FA">
        <w:rPr>
          <w:rFonts w:ascii="Times New Roman" w:eastAsia="Calibri" w:hAnsi="Times New Roman" w:cs="Times New Roman"/>
          <w:sz w:val="24"/>
          <w:szCs w:val="24"/>
        </w:rPr>
        <w:t xml:space="preserve">to </w:t>
      </w:r>
      <w:r w:rsidR="00F609A2">
        <w:rPr>
          <w:rFonts w:ascii="Times New Roman" w:eastAsia="Calibri" w:hAnsi="Times New Roman" w:cs="Times New Roman"/>
          <w:sz w:val="24"/>
          <w:szCs w:val="24"/>
        </w:rPr>
        <w:t>keep</w:t>
      </w:r>
      <w:r w:rsidR="001F26FA">
        <w:rPr>
          <w:rFonts w:ascii="Times New Roman" w:eastAsia="Calibri" w:hAnsi="Times New Roman" w:cs="Times New Roman"/>
          <w:sz w:val="24"/>
          <w:szCs w:val="24"/>
        </w:rPr>
        <w:t xml:space="preserve"> and </w:t>
      </w:r>
      <w:r w:rsidR="00846119">
        <w:rPr>
          <w:rFonts w:ascii="Times New Roman" w:eastAsia="Calibri" w:hAnsi="Times New Roman" w:cs="Times New Roman"/>
          <w:sz w:val="24"/>
          <w:szCs w:val="24"/>
        </w:rPr>
        <w:t xml:space="preserve">which </w:t>
      </w:r>
      <w:r w:rsidR="00846119">
        <w:rPr>
          <w:rFonts w:ascii="Times New Roman" w:eastAsia="Calibri" w:hAnsi="Times New Roman" w:cs="Times New Roman"/>
          <w:sz w:val="24"/>
          <w:szCs w:val="24"/>
        </w:rPr>
        <w:lastRenderedPageBreak/>
        <w:t xml:space="preserve">to </w:t>
      </w:r>
      <w:r w:rsidR="001F26FA">
        <w:rPr>
          <w:rFonts w:ascii="Times New Roman" w:eastAsia="Calibri" w:hAnsi="Times New Roman" w:cs="Times New Roman"/>
          <w:sz w:val="24"/>
          <w:szCs w:val="24"/>
        </w:rPr>
        <w:t>reject</w:t>
      </w:r>
      <w:r w:rsidRPr="00AA16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F26FA">
        <w:rPr>
          <w:rFonts w:ascii="Times New Roman" w:eastAsia="Calibri" w:hAnsi="Times New Roman" w:cs="Times New Roman"/>
          <w:sz w:val="24"/>
          <w:szCs w:val="24"/>
        </w:rPr>
        <w:t>you</w:t>
      </w:r>
      <w:r>
        <w:rPr>
          <w:rFonts w:ascii="Times New Roman" w:eastAsia="Calibri" w:hAnsi="Times New Roman" w:cs="Times New Roman"/>
          <w:sz w:val="24"/>
          <w:szCs w:val="24"/>
        </w:rPr>
        <w:t xml:space="preserve"> should first decide which type of juror has the</w:t>
      </w:r>
      <w:r w:rsidRPr="00AA16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potential to damage the case and which type </w:t>
      </w:r>
      <w:r w:rsidR="00FE6C53">
        <w:rPr>
          <w:rFonts w:ascii="Times New Roman" w:eastAsia="Calibri" w:hAnsi="Times New Roman" w:cs="Times New Roman"/>
          <w:sz w:val="24"/>
          <w:szCs w:val="24"/>
        </w:rPr>
        <w:t>of juror would be ideal for their</w:t>
      </w:r>
      <w:r>
        <w:rPr>
          <w:rFonts w:ascii="Times New Roman" w:eastAsia="Calibri" w:hAnsi="Times New Roman" w:cs="Times New Roman"/>
          <w:sz w:val="24"/>
          <w:szCs w:val="24"/>
        </w:rPr>
        <w:t xml:space="preserve"> particular case.  </w:t>
      </w:r>
      <w:r w:rsidR="000E61EB">
        <w:rPr>
          <w:rFonts w:ascii="Times New Roman" w:eastAsia="Calibri" w:hAnsi="Times New Roman" w:cs="Times New Roman"/>
          <w:sz w:val="24"/>
          <w:szCs w:val="24"/>
        </w:rPr>
        <w:t>You</w:t>
      </w:r>
      <w:r>
        <w:rPr>
          <w:rFonts w:ascii="Times New Roman" w:eastAsia="Calibri" w:hAnsi="Times New Roman" w:cs="Times New Roman"/>
          <w:sz w:val="24"/>
          <w:szCs w:val="24"/>
        </w:rPr>
        <w:t xml:space="preserve"> should then prepare preliminary questions that will allow </w:t>
      </w:r>
      <w:r w:rsidR="000E61EB">
        <w:rPr>
          <w:rFonts w:ascii="Times New Roman" w:eastAsia="Calibri" w:hAnsi="Times New Roman" w:cs="Times New Roman"/>
          <w:sz w:val="24"/>
          <w:szCs w:val="24"/>
        </w:rPr>
        <w:t>you</w:t>
      </w:r>
      <w:r>
        <w:rPr>
          <w:rFonts w:ascii="Times New Roman" w:eastAsia="Calibri" w:hAnsi="Times New Roman" w:cs="Times New Roman"/>
          <w:sz w:val="24"/>
          <w:szCs w:val="24"/>
        </w:rPr>
        <w:t xml:space="preserve"> to quickly and effectively determine beneficial jurors. </w:t>
      </w:r>
    </w:p>
    <w:p w14:paraId="059A1486" w14:textId="77777777" w:rsidR="00C678A8" w:rsidRDefault="00C678A8" w:rsidP="00C678A8">
      <w:pPr>
        <w:pStyle w:val="ListParagraph"/>
        <w:spacing w:after="0" w:line="480" w:lineRule="auto"/>
        <w:ind w:left="1080"/>
        <w:rPr>
          <w:rFonts w:ascii="Times New Roman" w:eastAsia="Calibri" w:hAnsi="Times New Roman" w:cs="Times New Roman"/>
          <w:b/>
          <w:sz w:val="24"/>
          <w:szCs w:val="24"/>
          <w:u w:val="single"/>
        </w:rPr>
      </w:pPr>
    </w:p>
    <w:p w14:paraId="173E8252" w14:textId="470E050C" w:rsidR="00A61BFA" w:rsidRPr="00AA1627" w:rsidRDefault="00A61BFA" w:rsidP="00A61BFA">
      <w:pPr>
        <w:pStyle w:val="ListParagraph"/>
        <w:numPr>
          <w:ilvl w:val="0"/>
          <w:numId w:val="6"/>
        </w:numPr>
        <w:spacing w:after="0" w:line="480" w:lineRule="auto"/>
        <w:rPr>
          <w:rFonts w:ascii="Times New Roman" w:eastAsia="Calibri" w:hAnsi="Times New Roman" w:cs="Times New Roman"/>
          <w:b/>
          <w:sz w:val="24"/>
          <w:szCs w:val="24"/>
          <w:u w:val="single"/>
        </w:rPr>
      </w:pPr>
      <w:r w:rsidRPr="00AA1627">
        <w:rPr>
          <w:rFonts w:ascii="Times New Roman" w:eastAsia="Calibri" w:hAnsi="Times New Roman" w:cs="Times New Roman"/>
          <w:b/>
          <w:sz w:val="24"/>
          <w:szCs w:val="24"/>
          <w:u w:val="single"/>
        </w:rPr>
        <w:t>Juror Research</w:t>
      </w:r>
    </w:p>
    <w:p w14:paraId="7F68C596" w14:textId="7F5A7028" w:rsidR="00C678A8" w:rsidRDefault="00A61BFA" w:rsidP="00C678A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addition to compiling</w:t>
      </w:r>
      <w:r w:rsidRPr="00AA1627">
        <w:rPr>
          <w:rFonts w:ascii="Times New Roman" w:eastAsia="Calibri" w:hAnsi="Times New Roman" w:cs="Times New Roman"/>
          <w:sz w:val="24"/>
          <w:szCs w:val="24"/>
        </w:rPr>
        <w:t xml:space="preserve"> target jurors, </w:t>
      </w:r>
      <w:r w:rsidR="002F3B0E">
        <w:rPr>
          <w:rFonts w:ascii="Times New Roman" w:eastAsia="Calibri" w:hAnsi="Times New Roman" w:cs="Times New Roman"/>
          <w:sz w:val="24"/>
          <w:szCs w:val="24"/>
        </w:rPr>
        <w:t>you</w:t>
      </w:r>
      <w:r>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will want to research the actual potential juror pool. </w:t>
      </w:r>
      <w:r w:rsidR="005B3798">
        <w:rPr>
          <w:rFonts w:ascii="Times New Roman" w:eastAsia="Calibri" w:hAnsi="Times New Roman" w:cs="Times New Roman"/>
          <w:sz w:val="24"/>
          <w:szCs w:val="24"/>
        </w:rPr>
        <w:t>R</w:t>
      </w:r>
      <w:r w:rsidRPr="00AA1627">
        <w:rPr>
          <w:rFonts w:ascii="Times New Roman" w:eastAsia="Calibri" w:hAnsi="Times New Roman" w:cs="Times New Roman"/>
          <w:sz w:val="24"/>
          <w:szCs w:val="24"/>
        </w:rPr>
        <w:t xml:space="preserve">esearching each juror </w:t>
      </w:r>
      <w:r w:rsidR="005B3798">
        <w:rPr>
          <w:rFonts w:ascii="Times New Roman" w:eastAsia="Calibri" w:hAnsi="Times New Roman" w:cs="Times New Roman"/>
          <w:sz w:val="24"/>
          <w:szCs w:val="24"/>
        </w:rPr>
        <w:t>p</w:t>
      </w:r>
      <w:r w:rsidR="005B3798" w:rsidRPr="00AA1627">
        <w:rPr>
          <w:rFonts w:ascii="Times New Roman" w:eastAsia="Calibri" w:hAnsi="Times New Roman" w:cs="Times New Roman"/>
          <w:sz w:val="24"/>
          <w:szCs w:val="24"/>
        </w:rPr>
        <w:t xml:space="preserve">rior to trial </w:t>
      </w:r>
      <w:r w:rsidRPr="00AA1627">
        <w:rPr>
          <w:rFonts w:ascii="Times New Roman" w:eastAsia="Calibri" w:hAnsi="Times New Roman" w:cs="Times New Roman"/>
          <w:sz w:val="24"/>
          <w:szCs w:val="24"/>
        </w:rPr>
        <w:t>will expedite the selection process and aid</w:t>
      </w:r>
      <w:r w:rsidR="002F3B0E">
        <w:rPr>
          <w:rFonts w:ascii="Times New Roman" w:eastAsia="Calibri" w:hAnsi="Times New Roman" w:cs="Times New Roman"/>
          <w:sz w:val="24"/>
          <w:szCs w:val="24"/>
        </w:rPr>
        <w:t xml:space="preserve"> you</w:t>
      </w:r>
      <w:r w:rsidRPr="00AA1627">
        <w:rPr>
          <w:rFonts w:ascii="Times New Roman" w:eastAsia="Calibri" w:hAnsi="Times New Roman" w:cs="Times New Roman"/>
          <w:sz w:val="24"/>
          <w:szCs w:val="24"/>
        </w:rPr>
        <w:t xml:space="preserve"> in </w:t>
      </w:r>
      <w:r>
        <w:rPr>
          <w:rFonts w:ascii="Times New Roman" w:eastAsia="Calibri" w:hAnsi="Times New Roman" w:cs="Times New Roman"/>
          <w:sz w:val="24"/>
          <w:szCs w:val="24"/>
        </w:rPr>
        <w:t>selecting the ideal jurors for the</w:t>
      </w:r>
      <w:r w:rsidRPr="00AA1627">
        <w:rPr>
          <w:rFonts w:ascii="Times New Roman" w:eastAsia="Calibri" w:hAnsi="Times New Roman" w:cs="Times New Roman"/>
          <w:sz w:val="24"/>
          <w:szCs w:val="24"/>
        </w:rPr>
        <w:t xml:space="preserve"> case during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 xml:space="preserve">. This research includes </w:t>
      </w:r>
      <w:r>
        <w:rPr>
          <w:rFonts w:ascii="Times New Roman" w:eastAsia="Calibri" w:hAnsi="Times New Roman" w:cs="Times New Roman"/>
          <w:sz w:val="24"/>
          <w:szCs w:val="24"/>
        </w:rPr>
        <w:t xml:space="preserve">obtaining </w:t>
      </w:r>
      <w:r w:rsidRPr="00AA1627">
        <w:rPr>
          <w:rFonts w:ascii="Times New Roman" w:eastAsia="Calibri" w:hAnsi="Times New Roman" w:cs="Times New Roman"/>
          <w:sz w:val="24"/>
          <w:szCs w:val="24"/>
        </w:rPr>
        <w:t xml:space="preserve">a copy of the juror list prior </w:t>
      </w:r>
      <w:r>
        <w:rPr>
          <w:rFonts w:ascii="Times New Roman" w:eastAsia="Calibri" w:hAnsi="Times New Roman" w:cs="Times New Roman"/>
          <w:sz w:val="24"/>
          <w:szCs w:val="24"/>
        </w:rPr>
        <w:t xml:space="preserve">to trial in order to deduce as much information as possible </w:t>
      </w:r>
      <w:r w:rsidR="00815E3A">
        <w:rPr>
          <w:rFonts w:ascii="Times New Roman" w:eastAsia="Calibri" w:hAnsi="Times New Roman" w:cs="Times New Roman"/>
          <w:sz w:val="24"/>
          <w:szCs w:val="24"/>
        </w:rPr>
        <w:t>before</w:t>
      </w:r>
      <w:r>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meeting</w:t>
      </w:r>
      <w:r>
        <w:rPr>
          <w:rFonts w:ascii="Times New Roman" w:eastAsia="Calibri" w:hAnsi="Times New Roman" w:cs="Times New Roman"/>
          <w:sz w:val="24"/>
          <w:szCs w:val="24"/>
        </w:rPr>
        <w:t xml:space="preserve"> the jurors</w:t>
      </w:r>
      <w:r w:rsidRPr="00AA16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017AC">
        <w:rPr>
          <w:rFonts w:ascii="Times New Roman" w:eastAsia="Calibri" w:hAnsi="Times New Roman" w:cs="Times New Roman"/>
          <w:sz w:val="24"/>
          <w:szCs w:val="24"/>
        </w:rPr>
        <w:t>For instance, v</w:t>
      </w:r>
      <w:r w:rsidRPr="00AA1627">
        <w:rPr>
          <w:rFonts w:ascii="Times New Roman" w:eastAsia="Calibri" w:hAnsi="Times New Roman" w:cs="Times New Roman"/>
          <w:sz w:val="24"/>
          <w:szCs w:val="24"/>
        </w:rPr>
        <w:t>oter registration lists</w:t>
      </w:r>
      <w:r>
        <w:rPr>
          <w:rFonts w:ascii="Times New Roman" w:eastAsia="Calibri" w:hAnsi="Times New Roman" w:cs="Times New Roman"/>
          <w:sz w:val="24"/>
          <w:szCs w:val="24"/>
        </w:rPr>
        <w:t xml:space="preserve"> can be helpful because they</w:t>
      </w:r>
      <w:r w:rsidRPr="00AA1627">
        <w:rPr>
          <w:rFonts w:ascii="Times New Roman" w:eastAsia="Calibri" w:hAnsi="Times New Roman" w:cs="Times New Roman"/>
          <w:sz w:val="24"/>
          <w:szCs w:val="24"/>
        </w:rPr>
        <w:t xml:space="preserve"> reveal the name of the municipality, ward, district, party affiliation, v</w:t>
      </w:r>
      <w:r>
        <w:rPr>
          <w:rFonts w:ascii="Times New Roman" w:eastAsia="Calibri" w:hAnsi="Times New Roman" w:cs="Times New Roman"/>
          <w:sz w:val="24"/>
          <w:szCs w:val="24"/>
        </w:rPr>
        <w:t>oter,</w:t>
      </w:r>
      <w:r w:rsidRPr="00AA1627">
        <w:rPr>
          <w:rFonts w:ascii="Times New Roman" w:eastAsia="Calibri" w:hAnsi="Times New Roman" w:cs="Times New Roman"/>
          <w:sz w:val="24"/>
          <w:szCs w:val="24"/>
        </w:rPr>
        <w:t xml:space="preserve"> and the street address of v</w:t>
      </w:r>
      <w:r>
        <w:rPr>
          <w:rFonts w:ascii="Times New Roman" w:eastAsia="Calibri" w:hAnsi="Times New Roman" w:cs="Times New Roman"/>
          <w:sz w:val="24"/>
          <w:szCs w:val="24"/>
        </w:rPr>
        <w:t xml:space="preserve">oter.  This will allow </w:t>
      </w:r>
      <w:r w:rsidR="002F3B0E">
        <w:rPr>
          <w:rFonts w:ascii="Times New Roman" w:eastAsia="Calibri" w:hAnsi="Times New Roman" w:cs="Times New Roman"/>
          <w:sz w:val="24"/>
          <w:szCs w:val="24"/>
        </w:rPr>
        <w:t xml:space="preserve">you </w:t>
      </w:r>
      <w:r>
        <w:rPr>
          <w:rFonts w:ascii="Times New Roman" w:eastAsia="Calibri" w:hAnsi="Times New Roman" w:cs="Times New Roman"/>
          <w:sz w:val="24"/>
          <w:szCs w:val="24"/>
        </w:rPr>
        <w:t xml:space="preserve">to </w:t>
      </w:r>
      <w:r w:rsidRPr="00AA1627">
        <w:rPr>
          <w:rFonts w:ascii="Times New Roman" w:eastAsia="Calibri" w:hAnsi="Times New Roman" w:cs="Times New Roman"/>
          <w:sz w:val="24"/>
          <w:szCs w:val="24"/>
        </w:rPr>
        <w:t xml:space="preserve">better ascertain the demographics of the potential juror pool and what potential views </w:t>
      </w:r>
      <w:r w:rsidR="006031FC">
        <w:rPr>
          <w:rFonts w:ascii="Times New Roman" w:eastAsia="Calibri" w:hAnsi="Times New Roman" w:cs="Times New Roman"/>
          <w:sz w:val="24"/>
          <w:szCs w:val="24"/>
        </w:rPr>
        <w:t xml:space="preserve">jurors </w:t>
      </w:r>
      <w:r w:rsidR="00C678A8">
        <w:rPr>
          <w:rFonts w:ascii="Times New Roman" w:eastAsia="Calibri" w:hAnsi="Times New Roman" w:cs="Times New Roman"/>
          <w:sz w:val="24"/>
          <w:szCs w:val="24"/>
        </w:rPr>
        <w:t>will have.  In fact, there are many trial lawyers who believe the best way to ascertain how a juror will rule on various issues is guided by their political affiliation.  Knowing the political demographics of specific cities is very helpful as well and good to keep in mind as you are going through jury selection.</w:t>
      </w:r>
    </w:p>
    <w:p w14:paraId="3FA67F8C" w14:textId="58B3A90A" w:rsidR="006031FC" w:rsidRPr="00C357E9" w:rsidRDefault="00A61BFA" w:rsidP="00C678A8">
      <w:pPr>
        <w:spacing w:after="0" w:line="480" w:lineRule="auto"/>
        <w:ind w:firstLine="72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On a related note, researching each town affiliated with </w:t>
      </w:r>
      <w:r w:rsidR="006031FC">
        <w:rPr>
          <w:rFonts w:ascii="Times New Roman" w:eastAsia="Calibri" w:hAnsi="Times New Roman" w:cs="Times New Roman"/>
          <w:sz w:val="24"/>
          <w:szCs w:val="24"/>
        </w:rPr>
        <w:t>the specific</w:t>
      </w:r>
      <w:r w:rsidRPr="00AA1627">
        <w:rPr>
          <w:rFonts w:ascii="Times New Roman" w:eastAsia="Calibri" w:hAnsi="Times New Roman" w:cs="Times New Roman"/>
          <w:sz w:val="24"/>
          <w:szCs w:val="24"/>
        </w:rPr>
        <w:t xml:space="preserve"> jurisdiction will reveal socioeconomic demographics of the juror pool. </w:t>
      </w:r>
      <w:r w:rsidR="006031FC" w:rsidRPr="00C357E9">
        <w:rPr>
          <w:rFonts w:ascii="Times New Roman" w:eastAsia="Calibri" w:hAnsi="Times New Roman" w:cs="Times New Roman"/>
          <w:sz w:val="24"/>
          <w:szCs w:val="24"/>
        </w:rPr>
        <w:t xml:space="preserve">The demographics of </w:t>
      </w:r>
      <w:r w:rsidR="006031FC">
        <w:rPr>
          <w:rFonts w:ascii="Times New Roman" w:eastAsia="Calibri" w:hAnsi="Times New Roman" w:cs="Times New Roman"/>
          <w:sz w:val="24"/>
          <w:szCs w:val="24"/>
        </w:rPr>
        <w:t>a juror pool</w:t>
      </w:r>
      <w:r w:rsidR="006031FC" w:rsidRPr="00C357E9">
        <w:rPr>
          <w:rFonts w:ascii="Times New Roman" w:eastAsia="Calibri" w:hAnsi="Times New Roman" w:cs="Times New Roman"/>
          <w:sz w:val="24"/>
          <w:szCs w:val="24"/>
        </w:rPr>
        <w:t xml:space="preserve"> could vary greatly depending on where the case is tried. </w:t>
      </w:r>
      <w:r w:rsidR="006031FC">
        <w:rPr>
          <w:rFonts w:ascii="Times New Roman" w:eastAsia="Calibri" w:hAnsi="Times New Roman" w:cs="Times New Roman"/>
          <w:sz w:val="24"/>
          <w:szCs w:val="24"/>
        </w:rPr>
        <w:t xml:space="preserve"> </w:t>
      </w:r>
      <w:r w:rsidR="006031FC" w:rsidRPr="00C357E9">
        <w:rPr>
          <w:rFonts w:ascii="Times New Roman" w:eastAsia="Calibri" w:hAnsi="Times New Roman" w:cs="Times New Roman"/>
          <w:sz w:val="24"/>
          <w:szCs w:val="24"/>
        </w:rPr>
        <w:t xml:space="preserve">Imagining what the jury pool might look </w:t>
      </w:r>
      <w:r w:rsidR="006031FC">
        <w:rPr>
          <w:rFonts w:ascii="Times New Roman" w:eastAsia="Calibri" w:hAnsi="Times New Roman" w:cs="Times New Roman"/>
          <w:sz w:val="24"/>
          <w:szCs w:val="24"/>
        </w:rPr>
        <w:t>like and how that might affect the</w:t>
      </w:r>
      <w:r w:rsidR="006031FC" w:rsidRPr="00C357E9">
        <w:rPr>
          <w:rFonts w:ascii="Times New Roman" w:eastAsia="Calibri" w:hAnsi="Times New Roman" w:cs="Times New Roman"/>
          <w:sz w:val="24"/>
          <w:szCs w:val="24"/>
        </w:rPr>
        <w:t xml:space="preserve"> case is important in</w:t>
      </w:r>
      <w:r w:rsidR="006031FC">
        <w:rPr>
          <w:rFonts w:ascii="Times New Roman" w:eastAsia="Calibri" w:hAnsi="Times New Roman" w:cs="Times New Roman"/>
          <w:sz w:val="24"/>
          <w:szCs w:val="24"/>
        </w:rPr>
        <w:t xml:space="preserve"> how </w:t>
      </w:r>
      <w:r w:rsidR="002F3B0E">
        <w:rPr>
          <w:rFonts w:ascii="Times New Roman" w:eastAsia="Calibri" w:hAnsi="Times New Roman" w:cs="Times New Roman"/>
          <w:sz w:val="24"/>
          <w:szCs w:val="24"/>
        </w:rPr>
        <w:t>you</w:t>
      </w:r>
      <w:r w:rsidR="006031FC">
        <w:rPr>
          <w:rFonts w:ascii="Times New Roman" w:eastAsia="Calibri" w:hAnsi="Times New Roman" w:cs="Times New Roman"/>
          <w:sz w:val="24"/>
          <w:szCs w:val="24"/>
        </w:rPr>
        <w:t xml:space="preserve"> should try the case, </w:t>
      </w:r>
      <w:r w:rsidR="006031FC" w:rsidRPr="00C357E9">
        <w:rPr>
          <w:rFonts w:ascii="Times New Roman" w:eastAsia="Calibri" w:hAnsi="Times New Roman" w:cs="Times New Roman"/>
          <w:sz w:val="24"/>
          <w:szCs w:val="24"/>
        </w:rPr>
        <w:t xml:space="preserve">because the selection of jurisdiction and venue will have a monumental impact on the outcome of a jury trial.  </w:t>
      </w:r>
    </w:p>
    <w:p w14:paraId="797BCF6E" w14:textId="290FAE47" w:rsidR="006031FC" w:rsidRDefault="006031FC" w:rsidP="00C678A8">
      <w:pPr>
        <w:spacing w:after="0" w:line="480" w:lineRule="auto"/>
        <w:ind w:firstLine="360"/>
        <w:jc w:val="both"/>
        <w:rPr>
          <w:rFonts w:ascii="Times New Roman" w:eastAsia="Calibri" w:hAnsi="Times New Roman" w:cs="Times New Roman"/>
          <w:sz w:val="24"/>
          <w:szCs w:val="24"/>
        </w:rPr>
      </w:pPr>
      <w:r w:rsidRPr="00641E14">
        <w:rPr>
          <w:rFonts w:ascii="Times New Roman" w:eastAsia="Calibri" w:hAnsi="Times New Roman" w:cs="Times New Roman"/>
          <w:sz w:val="24"/>
          <w:szCs w:val="24"/>
        </w:rPr>
        <w:t>Each juror has leadership potential</w:t>
      </w:r>
      <w:r w:rsidR="00F9055E" w:rsidRPr="00641E14">
        <w:rPr>
          <w:rFonts w:ascii="Times New Roman" w:eastAsia="Calibri" w:hAnsi="Times New Roman" w:cs="Times New Roman"/>
          <w:sz w:val="24"/>
          <w:szCs w:val="24"/>
        </w:rPr>
        <w:t xml:space="preserve"> to impact the outcome of your case</w:t>
      </w:r>
      <w:r w:rsidRPr="00641E14">
        <w:rPr>
          <w:rFonts w:ascii="Times New Roman" w:eastAsia="Calibri" w:hAnsi="Times New Roman" w:cs="Times New Roman"/>
          <w:sz w:val="24"/>
          <w:szCs w:val="24"/>
        </w:rPr>
        <w:t xml:space="preserve">, some of which may be more </w:t>
      </w:r>
      <w:r w:rsidR="00E11C27" w:rsidRPr="00641E14">
        <w:rPr>
          <w:rFonts w:ascii="Times New Roman" w:eastAsia="Calibri" w:hAnsi="Times New Roman" w:cs="Times New Roman"/>
          <w:sz w:val="24"/>
          <w:szCs w:val="24"/>
        </w:rPr>
        <w:t>pronounced</w:t>
      </w:r>
      <w:r w:rsidRPr="00641E14">
        <w:rPr>
          <w:rFonts w:ascii="Times New Roman" w:eastAsia="Calibri" w:hAnsi="Times New Roman" w:cs="Times New Roman"/>
          <w:sz w:val="24"/>
          <w:szCs w:val="24"/>
        </w:rPr>
        <w:t xml:space="preserve"> than</w:t>
      </w:r>
      <w:r w:rsidR="00E11C27" w:rsidRPr="00641E14">
        <w:rPr>
          <w:rFonts w:ascii="Times New Roman" w:eastAsia="Calibri" w:hAnsi="Times New Roman" w:cs="Times New Roman"/>
          <w:sz w:val="24"/>
          <w:szCs w:val="24"/>
        </w:rPr>
        <w:t xml:space="preserve"> that of other jurors</w:t>
      </w:r>
      <w:r w:rsidRPr="00641E14">
        <w:rPr>
          <w:rFonts w:ascii="Times New Roman" w:eastAsia="Calibri" w:hAnsi="Times New Roman" w:cs="Times New Roman"/>
          <w:sz w:val="24"/>
          <w:szCs w:val="24"/>
        </w:rPr>
        <w:t xml:space="preserve"> depending on the venue. </w:t>
      </w:r>
      <w:r w:rsidR="006A27FE">
        <w:rPr>
          <w:rFonts w:ascii="Times New Roman" w:eastAsia="Calibri" w:hAnsi="Times New Roman" w:cs="Times New Roman"/>
          <w:sz w:val="24"/>
          <w:szCs w:val="24"/>
        </w:rPr>
        <w:t xml:space="preserve"> For example,</w:t>
      </w:r>
      <w:r w:rsidR="00AB2D0D">
        <w:rPr>
          <w:rFonts w:ascii="Times New Roman" w:eastAsia="Calibri" w:hAnsi="Times New Roman" w:cs="Times New Roman"/>
          <w:sz w:val="24"/>
          <w:szCs w:val="24"/>
        </w:rPr>
        <w:t xml:space="preserve"> cases tried </w:t>
      </w:r>
      <w:r w:rsidR="006A27FE">
        <w:rPr>
          <w:rFonts w:ascii="Times New Roman" w:eastAsia="Calibri" w:hAnsi="Times New Roman" w:cs="Times New Roman"/>
          <w:sz w:val="24"/>
          <w:szCs w:val="24"/>
        </w:rPr>
        <w:t xml:space="preserve">in </w:t>
      </w:r>
      <w:r w:rsidR="00F9055E" w:rsidRPr="00641E14">
        <w:rPr>
          <w:rFonts w:ascii="Times New Roman" w:eastAsia="Calibri" w:hAnsi="Times New Roman" w:cs="Times New Roman"/>
          <w:sz w:val="24"/>
          <w:szCs w:val="24"/>
        </w:rPr>
        <w:lastRenderedPageBreak/>
        <w:t>c</w:t>
      </w:r>
      <w:r w:rsidRPr="00641E14">
        <w:rPr>
          <w:rFonts w:ascii="Times New Roman" w:eastAsia="Calibri" w:hAnsi="Times New Roman" w:cs="Times New Roman"/>
          <w:sz w:val="24"/>
          <w:szCs w:val="24"/>
        </w:rPr>
        <w:t>ount</w:t>
      </w:r>
      <w:r w:rsidR="00AB2D0D">
        <w:rPr>
          <w:rFonts w:ascii="Times New Roman" w:eastAsia="Calibri" w:hAnsi="Times New Roman" w:cs="Times New Roman"/>
          <w:sz w:val="24"/>
          <w:szCs w:val="24"/>
        </w:rPr>
        <w:t xml:space="preserve">ies </w:t>
      </w:r>
      <w:r w:rsidRPr="00641E14">
        <w:rPr>
          <w:rFonts w:ascii="Times New Roman" w:eastAsia="Calibri" w:hAnsi="Times New Roman" w:cs="Times New Roman"/>
          <w:sz w:val="24"/>
          <w:szCs w:val="24"/>
        </w:rPr>
        <w:t xml:space="preserve">with </w:t>
      </w:r>
      <w:r w:rsidR="006A27FE">
        <w:rPr>
          <w:rFonts w:ascii="Times New Roman" w:eastAsia="Calibri" w:hAnsi="Times New Roman" w:cs="Times New Roman"/>
          <w:sz w:val="24"/>
          <w:szCs w:val="24"/>
        </w:rPr>
        <w:t xml:space="preserve">majority </w:t>
      </w:r>
      <w:r w:rsidRPr="00641E14">
        <w:rPr>
          <w:rFonts w:ascii="Times New Roman" w:eastAsia="Calibri" w:hAnsi="Times New Roman" w:cs="Times New Roman"/>
          <w:sz w:val="24"/>
          <w:szCs w:val="24"/>
        </w:rPr>
        <w:t>residents of working-class background</w:t>
      </w:r>
      <w:r w:rsidR="006A27FE">
        <w:rPr>
          <w:rFonts w:ascii="Times New Roman" w:eastAsia="Calibri" w:hAnsi="Times New Roman" w:cs="Times New Roman"/>
          <w:sz w:val="24"/>
          <w:szCs w:val="24"/>
        </w:rPr>
        <w:t>s</w:t>
      </w:r>
      <w:r w:rsidRPr="00641E14">
        <w:rPr>
          <w:rFonts w:ascii="Times New Roman" w:eastAsia="Calibri" w:hAnsi="Times New Roman" w:cs="Times New Roman"/>
          <w:sz w:val="24"/>
          <w:szCs w:val="24"/>
        </w:rPr>
        <w:t xml:space="preserve"> or lower socioeconomic status</w:t>
      </w:r>
      <w:r w:rsidR="00923BF7" w:rsidRPr="00641E14">
        <w:rPr>
          <w:rFonts w:ascii="Times New Roman" w:eastAsia="Calibri" w:hAnsi="Times New Roman" w:cs="Times New Roman"/>
          <w:sz w:val="24"/>
          <w:szCs w:val="24"/>
        </w:rPr>
        <w:t>,</w:t>
      </w:r>
      <w:r w:rsidRPr="00641E14">
        <w:rPr>
          <w:rFonts w:ascii="Times New Roman" w:eastAsia="Calibri" w:hAnsi="Times New Roman" w:cs="Times New Roman"/>
          <w:sz w:val="24"/>
          <w:szCs w:val="24"/>
        </w:rPr>
        <w:t xml:space="preserve"> </w:t>
      </w:r>
      <w:r w:rsidR="006A27FE">
        <w:rPr>
          <w:rFonts w:ascii="Times New Roman" w:eastAsia="Calibri" w:hAnsi="Times New Roman" w:cs="Times New Roman"/>
          <w:sz w:val="24"/>
          <w:szCs w:val="24"/>
        </w:rPr>
        <w:t>may have</w:t>
      </w:r>
      <w:r w:rsidR="00F9055E" w:rsidRPr="00641E14">
        <w:rPr>
          <w:rFonts w:ascii="Times New Roman" w:eastAsia="Calibri" w:hAnsi="Times New Roman" w:cs="Times New Roman"/>
          <w:sz w:val="24"/>
          <w:szCs w:val="24"/>
        </w:rPr>
        <w:t xml:space="preserve"> leaders who </w:t>
      </w:r>
      <w:r w:rsidR="006A27FE">
        <w:rPr>
          <w:rFonts w:ascii="Times New Roman" w:eastAsia="Calibri" w:hAnsi="Times New Roman" w:cs="Times New Roman"/>
          <w:sz w:val="24"/>
          <w:szCs w:val="24"/>
        </w:rPr>
        <w:t>will</w:t>
      </w:r>
      <w:r w:rsidR="0041488C" w:rsidRPr="00641E14">
        <w:rPr>
          <w:rFonts w:ascii="Times New Roman" w:eastAsia="Calibri" w:hAnsi="Times New Roman" w:cs="Times New Roman"/>
          <w:sz w:val="24"/>
          <w:szCs w:val="24"/>
        </w:rPr>
        <w:t xml:space="preserve"> strongly favor the employee over the employer.</w:t>
      </w:r>
      <w:r w:rsidRPr="00C357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41A5130" w14:textId="53204FD1" w:rsidR="00A61BFA" w:rsidRDefault="00A61BFA" w:rsidP="00C678A8">
      <w:pPr>
        <w:spacing w:after="0" w:line="480" w:lineRule="auto"/>
        <w:ind w:firstLine="72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Once the jurors are selected, this research can and should continue, so as to get a more precise understanding of who the jurors are and what their potential biases may be. </w:t>
      </w:r>
    </w:p>
    <w:p w14:paraId="19A2D7CD" w14:textId="77777777" w:rsidR="00C678A8" w:rsidRPr="00AA1627" w:rsidRDefault="00C678A8" w:rsidP="00C678A8">
      <w:pPr>
        <w:spacing w:after="0" w:line="480" w:lineRule="auto"/>
        <w:ind w:firstLine="720"/>
        <w:jc w:val="both"/>
        <w:rPr>
          <w:rFonts w:ascii="Times New Roman" w:eastAsia="Calibri" w:hAnsi="Times New Roman" w:cs="Times New Roman"/>
          <w:sz w:val="24"/>
          <w:szCs w:val="24"/>
        </w:rPr>
      </w:pPr>
    </w:p>
    <w:p w14:paraId="10A990A2" w14:textId="77777777" w:rsidR="00A61BFA" w:rsidRPr="00AA1627" w:rsidRDefault="00A61BFA" w:rsidP="00A61BFA">
      <w:pPr>
        <w:pStyle w:val="ListParagraph"/>
        <w:numPr>
          <w:ilvl w:val="0"/>
          <w:numId w:val="6"/>
        </w:numPr>
        <w:spacing w:after="0" w:line="480" w:lineRule="auto"/>
        <w:rPr>
          <w:rFonts w:ascii="Times New Roman" w:eastAsia="Calibri" w:hAnsi="Times New Roman" w:cs="Times New Roman"/>
          <w:b/>
          <w:sz w:val="24"/>
          <w:szCs w:val="24"/>
          <w:u w:val="single"/>
        </w:rPr>
      </w:pPr>
      <w:r w:rsidRPr="00AA1627">
        <w:rPr>
          <w:rFonts w:ascii="Times New Roman" w:eastAsia="Calibri" w:hAnsi="Times New Roman" w:cs="Times New Roman"/>
          <w:b/>
          <w:sz w:val="24"/>
          <w:szCs w:val="24"/>
          <w:u w:val="single"/>
        </w:rPr>
        <w:t>The Jurors’ First Impression of you and your Client</w:t>
      </w:r>
    </w:p>
    <w:p w14:paraId="541E436F" w14:textId="7AF273CC" w:rsidR="00A61BFA" w:rsidRDefault="00A61BFA" w:rsidP="00C678A8">
      <w:pPr>
        <w:spacing w:after="0" w:line="480" w:lineRule="auto"/>
        <w:ind w:firstLine="72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In addition to a potential juror’s attributes, </w:t>
      </w:r>
      <w:r w:rsidR="00976B7B">
        <w:rPr>
          <w:rFonts w:ascii="Times New Roman" w:eastAsia="Calibri" w:hAnsi="Times New Roman" w:cs="Times New Roman"/>
          <w:sz w:val="24"/>
          <w:szCs w:val="24"/>
        </w:rPr>
        <w:t>your</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own </w:t>
      </w:r>
      <w:r w:rsidR="003D1920">
        <w:rPr>
          <w:rFonts w:ascii="Times New Roman" w:eastAsia="Calibri" w:hAnsi="Times New Roman" w:cs="Times New Roman"/>
          <w:sz w:val="24"/>
          <w:szCs w:val="24"/>
        </w:rPr>
        <w:t>characteristics</w:t>
      </w:r>
      <w:r w:rsidRPr="00AA1627">
        <w:rPr>
          <w:rFonts w:ascii="Times New Roman" w:eastAsia="Calibri" w:hAnsi="Times New Roman" w:cs="Times New Roman"/>
          <w:sz w:val="24"/>
          <w:szCs w:val="24"/>
        </w:rPr>
        <w:t xml:space="preserve"> will always contribute to how the jury reacts to</w:t>
      </w:r>
      <w:r w:rsidR="00976B7B">
        <w:rPr>
          <w:rFonts w:ascii="Times New Roman" w:eastAsia="Calibri" w:hAnsi="Times New Roman" w:cs="Times New Roman"/>
          <w:sz w:val="24"/>
          <w:szCs w:val="24"/>
        </w:rPr>
        <w:t xml:space="preserve"> your</w:t>
      </w:r>
      <w:r w:rsidRPr="00AA1627">
        <w:rPr>
          <w:rFonts w:ascii="Times New Roman" w:eastAsia="Calibri" w:hAnsi="Times New Roman" w:cs="Times New Roman"/>
          <w:sz w:val="24"/>
          <w:szCs w:val="24"/>
        </w:rPr>
        <w:t xml:space="preserve"> case. </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The way in which </w:t>
      </w:r>
      <w:r w:rsidR="00976B7B">
        <w:rPr>
          <w:rFonts w:ascii="Times New Roman" w:eastAsia="Calibri" w:hAnsi="Times New Roman" w:cs="Times New Roman"/>
          <w:sz w:val="24"/>
          <w:szCs w:val="24"/>
        </w:rPr>
        <w:t>you</w:t>
      </w:r>
      <w:r w:rsidR="006031FC">
        <w:rPr>
          <w:rFonts w:ascii="Times New Roman" w:eastAsia="Calibri" w:hAnsi="Times New Roman" w:cs="Times New Roman"/>
          <w:sz w:val="24"/>
          <w:szCs w:val="24"/>
        </w:rPr>
        <w:t xml:space="preserve"> </w:t>
      </w:r>
      <w:r w:rsidR="00976B7B">
        <w:rPr>
          <w:rFonts w:ascii="Times New Roman" w:eastAsia="Calibri" w:hAnsi="Times New Roman" w:cs="Times New Roman"/>
          <w:sz w:val="24"/>
          <w:szCs w:val="24"/>
        </w:rPr>
        <w:t>address</w:t>
      </w:r>
      <w:r w:rsidRPr="00AA1627">
        <w:rPr>
          <w:rFonts w:ascii="Times New Roman" w:eastAsia="Calibri" w:hAnsi="Times New Roman" w:cs="Times New Roman"/>
          <w:sz w:val="24"/>
          <w:szCs w:val="24"/>
        </w:rPr>
        <w:t xml:space="preserve"> the jury, from the moment </w:t>
      </w:r>
      <w:r w:rsidR="00976B7B">
        <w:rPr>
          <w:rFonts w:ascii="Times New Roman" w:eastAsia="Calibri" w:hAnsi="Times New Roman" w:cs="Times New Roman"/>
          <w:sz w:val="24"/>
          <w:szCs w:val="24"/>
        </w:rPr>
        <w:t>you</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encoun</w:t>
      </w:r>
      <w:r w:rsidR="001C7574">
        <w:rPr>
          <w:rFonts w:ascii="Times New Roman" w:eastAsia="Calibri" w:hAnsi="Times New Roman" w:cs="Times New Roman"/>
          <w:sz w:val="24"/>
          <w:szCs w:val="24"/>
        </w:rPr>
        <w:t>ter potential jurors, is crucial</w:t>
      </w:r>
      <w:r w:rsidRPr="00AA1627">
        <w:rPr>
          <w:rFonts w:ascii="Times New Roman" w:eastAsia="Calibri" w:hAnsi="Times New Roman" w:cs="Times New Roman"/>
          <w:sz w:val="24"/>
          <w:szCs w:val="24"/>
        </w:rPr>
        <w:t>.</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 </w:t>
      </w:r>
      <w:r w:rsidR="00976B7B">
        <w:rPr>
          <w:rFonts w:ascii="Times New Roman" w:eastAsia="Calibri" w:hAnsi="Times New Roman" w:cs="Times New Roman"/>
          <w:sz w:val="24"/>
          <w:szCs w:val="24"/>
        </w:rPr>
        <w:t>You</w:t>
      </w:r>
      <w:r w:rsidR="006E6414">
        <w:rPr>
          <w:rFonts w:ascii="Times New Roman" w:eastAsia="Calibri" w:hAnsi="Times New Roman" w:cs="Times New Roman"/>
          <w:sz w:val="24"/>
          <w:szCs w:val="24"/>
        </w:rPr>
        <w:t xml:space="preserve"> should k</w:t>
      </w:r>
      <w:r w:rsidR="00976B7B">
        <w:rPr>
          <w:rFonts w:ascii="Times New Roman" w:eastAsia="Calibri" w:hAnsi="Times New Roman" w:cs="Times New Roman"/>
          <w:sz w:val="24"/>
          <w:szCs w:val="24"/>
        </w:rPr>
        <w:t>eep in mind the demographic you</w:t>
      </w:r>
      <w:r w:rsidR="006E6414">
        <w:rPr>
          <w:rFonts w:ascii="Times New Roman" w:eastAsia="Calibri" w:hAnsi="Times New Roman" w:cs="Times New Roman"/>
          <w:sz w:val="24"/>
          <w:szCs w:val="24"/>
        </w:rPr>
        <w:t xml:space="preserve"> are addressing, and adapt accordingly. A certain juror pool may have a less sophisticated understanding of the subject matter inv</w:t>
      </w:r>
      <w:r w:rsidR="00976B7B">
        <w:rPr>
          <w:rFonts w:ascii="Times New Roman" w:eastAsia="Calibri" w:hAnsi="Times New Roman" w:cs="Times New Roman"/>
          <w:sz w:val="24"/>
          <w:szCs w:val="24"/>
        </w:rPr>
        <w:t>olved in the case, and you should be mindful that you</w:t>
      </w:r>
      <w:r w:rsidR="006E6414">
        <w:rPr>
          <w:rFonts w:ascii="Times New Roman" w:eastAsia="Calibri" w:hAnsi="Times New Roman" w:cs="Times New Roman"/>
          <w:sz w:val="24"/>
          <w:szCs w:val="24"/>
        </w:rPr>
        <w:t xml:space="preserve"> are communicating clearly, effectively, and </w:t>
      </w:r>
      <w:r w:rsidR="00976B7B">
        <w:rPr>
          <w:rFonts w:ascii="Times New Roman" w:eastAsia="Calibri" w:hAnsi="Times New Roman" w:cs="Times New Roman"/>
          <w:sz w:val="24"/>
          <w:szCs w:val="24"/>
        </w:rPr>
        <w:t>without any indication that you</w:t>
      </w:r>
      <w:r w:rsidR="006E6414">
        <w:rPr>
          <w:rFonts w:ascii="Times New Roman" w:eastAsia="Calibri" w:hAnsi="Times New Roman" w:cs="Times New Roman"/>
          <w:sz w:val="24"/>
          <w:szCs w:val="24"/>
        </w:rPr>
        <w:t xml:space="preserve"> feel superior to the potential jurors. At the same time, </w:t>
      </w:r>
      <w:r w:rsidR="00976B7B">
        <w:rPr>
          <w:rFonts w:ascii="Times New Roman" w:eastAsia="Calibri" w:hAnsi="Times New Roman" w:cs="Times New Roman"/>
          <w:sz w:val="24"/>
          <w:szCs w:val="24"/>
        </w:rPr>
        <w:t>you</w:t>
      </w:r>
      <w:r w:rsidR="006E6414">
        <w:rPr>
          <w:rFonts w:ascii="Times New Roman" w:eastAsia="Calibri" w:hAnsi="Times New Roman" w:cs="Times New Roman"/>
          <w:sz w:val="24"/>
          <w:szCs w:val="24"/>
        </w:rPr>
        <w:t xml:space="preserve"> should exert a certain degree of expertise in order to</w:t>
      </w:r>
      <w:r w:rsidR="00976B7B">
        <w:rPr>
          <w:rFonts w:ascii="Times New Roman" w:eastAsia="Calibri" w:hAnsi="Times New Roman" w:cs="Times New Roman"/>
          <w:sz w:val="24"/>
          <w:szCs w:val="24"/>
        </w:rPr>
        <w:t xml:space="preserve"> establish the strength of your</w:t>
      </w:r>
      <w:r w:rsidR="006E6414">
        <w:rPr>
          <w:rFonts w:ascii="Times New Roman" w:eastAsia="Calibri" w:hAnsi="Times New Roman" w:cs="Times New Roman"/>
          <w:sz w:val="24"/>
          <w:szCs w:val="24"/>
        </w:rPr>
        <w:t xml:space="preserve"> case and instill confidence in the jurors. </w:t>
      </w:r>
      <w:r w:rsidRPr="00AA1627">
        <w:rPr>
          <w:rFonts w:ascii="Times New Roman" w:eastAsia="Calibri" w:hAnsi="Times New Roman" w:cs="Times New Roman"/>
          <w:sz w:val="24"/>
          <w:szCs w:val="24"/>
        </w:rPr>
        <w:t>In order to impart a positive first impres</w:t>
      </w:r>
      <w:r w:rsidR="00976B7B">
        <w:rPr>
          <w:rFonts w:ascii="Times New Roman" w:eastAsia="Calibri" w:hAnsi="Times New Roman" w:cs="Times New Roman"/>
          <w:sz w:val="24"/>
          <w:szCs w:val="24"/>
        </w:rPr>
        <w:t>sion, you, your</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client, and anyone present and involved with </w:t>
      </w:r>
      <w:r w:rsidR="00976B7B">
        <w:rPr>
          <w:rFonts w:ascii="Times New Roman" w:eastAsia="Calibri" w:hAnsi="Times New Roman" w:cs="Times New Roman"/>
          <w:sz w:val="24"/>
          <w:szCs w:val="24"/>
        </w:rPr>
        <w:t>your</w:t>
      </w:r>
      <w:r w:rsidRPr="00AA1627">
        <w:rPr>
          <w:rFonts w:ascii="Times New Roman" w:eastAsia="Calibri" w:hAnsi="Times New Roman" w:cs="Times New Roman"/>
          <w:sz w:val="24"/>
          <w:szCs w:val="24"/>
        </w:rPr>
        <w:t xml:space="preserve"> side of the case, should </w:t>
      </w:r>
      <w:r w:rsidR="00A2378C">
        <w:rPr>
          <w:rFonts w:ascii="Times New Roman" w:eastAsia="Calibri" w:hAnsi="Times New Roman" w:cs="Times New Roman"/>
          <w:sz w:val="24"/>
          <w:szCs w:val="24"/>
        </w:rPr>
        <w:t>be dressed in a professional manner</w:t>
      </w:r>
      <w:r w:rsidRPr="00AA1627">
        <w:rPr>
          <w:rFonts w:ascii="Times New Roman" w:eastAsia="Calibri" w:hAnsi="Times New Roman" w:cs="Times New Roman"/>
          <w:sz w:val="24"/>
          <w:szCs w:val="24"/>
        </w:rPr>
        <w:t xml:space="preserve">. </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This means not only sporting formal attire, but also wearing certain colors, wearing certain hairstyles, makeup, jewelry, and shoes. </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The way</w:t>
      </w:r>
      <w:r w:rsidR="006031FC">
        <w:rPr>
          <w:rFonts w:ascii="Times New Roman" w:eastAsia="Calibri" w:hAnsi="Times New Roman" w:cs="Times New Roman"/>
          <w:sz w:val="24"/>
          <w:szCs w:val="24"/>
        </w:rPr>
        <w:t xml:space="preserve"> </w:t>
      </w:r>
      <w:r w:rsidR="00976B7B">
        <w:rPr>
          <w:rFonts w:ascii="Times New Roman" w:eastAsia="Calibri" w:hAnsi="Times New Roman" w:cs="Times New Roman"/>
          <w:sz w:val="24"/>
          <w:szCs w:val="24"/>
        </w:rPr>
        <w:t>you and your</w:t>
      </w:r>
      <w:r w:rsidRPr="00AA1627">
        <w:rPr>
          <w:rFonts w:ascii="Times New Roman" w:eastAsia="Calibri" w:hAnsi="Times New Roman" w:cs="Times New Roman"/>
          <w:sz w:val="24"/>
          <w:szCs w:val="24"/>
        </w:rPr>
        <w:t xml:space="preserve"> client are dressed will send an immediate message to the jurors, and </w:t>
      </w:r>
      <w:r w:rsidR="009A6A33">
        <w:rPr>
          <w:rFonts w:ascii="Times New Roman" w:eastAsia="Calibri" w:hAnsi="Times New Roman" w:cs="Times New Roman"/>
          <w:sz w:val="24"/>
          <w:szCs w:val="24"/>
        </w:rPr>
        <w:t>ideally it</w:t>
      </w:r>
      <w:r w:rsidR="006031FC">
        <w:rPr>
          <w:rFonts w:ascii="Times New Roman" w:eastAsia="Calibri" w:hAnsi="Times New Roman" w:cs="Times New Roman"/>
          <w:sz w:val="24"/>
          <w:szCs w:val="24"/>
        </w:rPr>
        <w:t xml:space="preserve"> will be a </w:t>
      </w:r>
      <w:r w:rsidRPr="00AA1627">
        <w:rPr>
          <w:rFonts w:ascii="Times New Roman" w:eastAsia="Calibri" w:hAnsi="Times New Roman" w:cs="Times New Roman"/>
          <w:sz w:val="24"/>
          <w:szCs w:val="24"/>
        </w:rPr>
        <w:t>positive one.</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 It goes without saying that </w:t>
      </w:r>
      <w:r w:rsidR="00976B7B">
        <w:rPr>
          <w:rFonts w:ascii="Times New Roman" w:eastAsia="Calibri" w:hAnsi="Times New Roman" w:cs="Times New Roman"/>
          <w:sz w:val="24"/>
          <w:szCs w:val="24"/>
        </w:rPr>
        <w:t>your</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client </w:t>
      </w:r>
      <w:r w:rsidR="006031FC">
        <w:rPr>
          <w:rFonts w:ascii="Times New Roman" w:eastAsia="Calibri" w:hAnsi="Times New Roman" w:cs="Times New Roman"/>
          <w:sz w:val="24"/>
          <w:szCs w:val="24"/>
        </w:rPr>
        <w:t>should</w:t>
      </w:r>
      <w:r w:rsidRPr="00AA1627">
        <w:rPr>
          <w:rFonts w:ascii="Times New Roman" w:eastAsia="Calibri" w:hAnsi="Times New Roman" w:cs="Times New Roman"/>
          <w:sz w:val="24"/>
          <w:szCs w:val="24"/>
        </w:rPr>
        <w:t xml:space="preserve"> come across as humble, professional,</w:t>
      </w:r>
      <w:r w:rsidR="009A6A33">
        <w:rPr>
          <w:rFonts w:ascii="Times New Roman" w:eastAsia="Calibri" w:hAnsi="Times New Roman" w:cs="Times New Roman"/>
          <w:sz w:val="24"/>
          <w:szCs w:val="24"/>
        </w:rPr>
        <w:t xml:space="preserve"> trustworthy,</w:t>
      </w:r>
      <w:r w:rsidRPr="00AA1627">
        <w:rPr>
          <w:rFonts w:ascii="Times New Roman" w:eastAsia="Calibri" w:hAnsi="Times New Roman" w:cs="Times New Roman"/>
          <w:sz w:val="24"/>
          <w:szCs w:val="24"/>
        </w:rPr>
        <w:t xml:space="preserve"> and respectful in order to appeal to the</w:t>
      </w:r>
      <w:r w:rsidR="0025619B">
        <w:rPr>
          <w:rFonts w:ascii="Times New Roman" w:eastAsia="Calibri" w:hAnsi="Times New Roman" w:cs="Times New Roman"/>
          <w:sz w:val="24"/>
          <w:szCs w:val="24"/>
        </w:rPr>
        <w:t xml:space="preserve"> prospective</w:t>
      </w:r>
      <w:r w:rsidRPr="00AA1627">
        <w:rPr>
          <w:rFonts w:ascii="Times New Roman" w:eastAsia="Calibri" w:hAnsi="Times New Roman" w:cs="Times New Roman"/>
          <w:sz w:val="24"/>
          <w:szCs w:val="24"/>
        </w:rPr>
        <w:t xml:space="preserve"> jurors. </w:t>
      </w:r>
      <w:r w:rsidR="006031FC">
        <w:rPr>
          <w:rFonts w:ascii="Times New Roman" w:eastAsia="Calibri" w:hAnsi="Times New Roman" w:cs="Times New Roman"/>
          <w:sz w:val="24"/>
          <w:szCs w:val="24"/>
        </w:rPr>
        <w:t xml:space="preserve"> </w:t>
      </w:r>
      <w:r w:rsidR="00C678A8">
        <w:rPr>
          <w:rFonts w:ascii="Times New Roman" w:eastAsia="Calibri" w:hAnsi="Times New Roman" w:cs="Times New Roman"/>
          <w:sz w:val="24"/>
          <w:szCs w:val="24"/>
        </w:rPr>
        <w:t xml:space="preserve">You want to speak to your client about how they are to be constantly mindful of their actions and comments from the time they leave their car in the parking lot to the time they get back in their car.  Advise them that there are potential jurors parking their cars in the same area, potential jurors in the bathrooms, hallways, </w:t>
      </w:r>
      <w:r w:rsidR="00C678A8">
        <w:rPr>
          <w:rFonts w:ascii="Times New Roman" w:eastAsia="Calibri" w:hAnsi="Times New Roman" w:cs="Times New Roman"/>
          <w:sz w:val="24"/>
          <w:szCs w:val="24"/>
        </w:rPr>
        <w:lastRenderedPageBreak/>
        <w:t xml:space="preserve">etc.  What they say and how they interact with others can have significant consequences.  Further, your client should be mindful of how they appear and what they say while witnesses are on the stand.  As a trial lawyer, you should be mindful of your interactions with your adversary and the judge as it has an impact on the jury.  </w:t>
      </w:r>
      <w:r w:rsidR="006031FC">
        <w:rPr>
          <w:rFonts w:ascii="Times New Roman" w:eastAsia="Calibri" w:hAnsi="Times New Roman" w:cs="Times New Roman"/>
          <w:sz w:val="24"/>
          <w:szCs w:val="24"/>
        </w:rPr>
        <w:t xml:space="preserve">Additionally, a positive first impression will lead to a more successful </w:t>
      </w:r>
      <w:r w:rsidRPr="00AA1627">
        <w:rPr>
          <w:rFonts w:ascii="Times New Roman" w:eastAsia="Calibri" w:hAnsi="Times New Roman" w:cs="Times New Roman"/>
          <w:sz w:val="24"/>
          <w:szCs w:val="24"/>
        </w:rPr>
        <w:t xml:space="preserve">conversation during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 xml:space="preserve">. </w:t>
      </w:r>
    </w:p>
    <w:p w14:paraId="425165C0" w14:textId="77777777" w:rsidR="00C678A8" w:rsidRPr="00AA1627" w:rsidRDefault="00C678A8" w:rsidP="00C678A8">
      <w:pPr>
        <w:spacing w:after="0" w:line="480" w:lineRule="auto"/>
        <w:ind w:firstLine="720"/>
        <w:jc w:val="both"/>
        <w:rPr>
          <w:rFonts w:ascii="Times New Roman" w:eastAsia="Calibri" w:hAnsi="Times New Roman" w:cs="Times New Roman"/>
          <w:sz w:val="24"/>
          <w:szCs w:val="24"/>
        </w:rPr>
      </w:pPr>
    </w:p>
    <w:p w14:paraId="280DD616" w14:textId="77777777" w:rsidR="00A61BFA" w:rsidRPr="00AA1627" w:rsidRDefault="00A61BFA" w:rsidP="00C678A8">
      <w:pPr>
        <w:pStyle w:val="ListParagraph"/>
        <w:numPr>
          <w:ilvl w:val="0"/>
          <w:numId w:val="6"/>
        </w:numPr>
        <w:spacing w:after="0" w:line="480" w:lineRule="auto"/>
        <w:jc w:val="both"/>
        <w:rPr>
          <w:rFonts w:ascii="Times New Roman" w:eastAsia="Calibri" w:hAnsi="Times New Roman" w:cs="Times New Roman"/>
          <w:b/>
          <w:i/>
          <w:sz w:val="24"/>
          <w:szCs w:val="24"/>
        </w:rPr>
      </w:pPr>
      <w:r w:rsidRPr="00AA1627">
        <w:rPr>
          <w:rFonts w:ascii="Times New Roman" w:eastAsia="Calibri" w:hAnsi="Times New Roman" w:cs="Times New Roman"/>
          <w:b/>
          <w:sz w:val="24"/>
          <w:szCs w:val="24"/>
          <w:u w:val="single"/>
        </w:rPr>
        <w:t xml:space="preserve">Prepare and tailor a </w:t>
      </w:r>
      <w:proofErr w:type="spellStart"/>
      <w:r w:rsidRPr="00AA1627">
        <w:rPr>
          <w:rFonts w:ascii="Times New Roman" w:eastAsia="Calibri" w:hAnsi="Times New Roman" w:cs="Times New Roman"/>
          <w:b/>
          <w:i/>
          <w:sz w:val="24"/>
          <w:szCs w:val="24"/>
          <w:u w:val="single"/>
        </w:rPr>
        <w:t>Voir</w:t>
      </w:r>
      <w:proofErr w:type="spellEnd"/>
      <w:r w:rsidRPr="00AA1627">
        <w:rPr>
          <w:rFonts w:ascii="Times New Roman" w:eastAsia="Calibri" w:hAnsi="Times New Roman" w:cs="Times New Roman"/>
          <w:b/>
          <w:i/>
          <w:sz w:val="24"/>
          <w:szCs w:val="24"/>
          <w:u w:val="single"/>
        </w:rPr>
        <w:t xml:space="preserve"> Dire</w:t>
      </w:r>
    </w:p>
    <w:p w14:paraId="28A57C97" w14:textId="03F9A686" w:rsidR="00A61BFA" w:rsidRPr="00AA1627" w:rsidRDefault="00A61BFA" w:rsidP="00C678A8">
      <w:pPr>
        <w:spacing w:after="0" w:line="480" w:lineRule="auto"/>
        <w:ind w:firstLine="36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 In </w:t>
      </w:r>
      <w:r w:rsidR="006031FC" w:rsidRPr="00AA1627">
        <w:rPr>
          <w:rFonts w:ascii="Times New Roman" w:eastAsia="Calibri" w:hAnsi="Times New Roman" w:cs="Times New Roman"/>
          <w:sz w:val="24"/>
          <w:szCs w:val="24"/>
        </w:rPr>
        <w:t>preparing</w:t>
      </w:r>
      <w:r w:rsidR="006031FC" w:rsidRPr="000D2EBC">
        <w:rPr>
          <w:rFonts w:ascii="Times New Roman" w:eastAsia="Calibri" w:hAnsi="Times New Roman" w:cs="Times New Roman"/>
          <w:i/>
          <w:sz w:val="24"/>
          <w:szCs w:val="24"/>
        </w:rPr>
        <w:t xml:space="preserve"> </w:t>
      </w:r>
      <w:proofErr w:type="spellStart"/>
      <w:r w:rsidR="006031FC" w:rsidRPr="000D2EBC">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 xml:space="preserve">, it is important to tailor a set of questions </w:t>
      </w:r>
      <w:r w:rsidR="006031FC">
        <w:rPr>
          <w:rFonts w:ascii="Times New Roman" w:eastAsia="Calibri" w:hAnsi="Times New Roman" w:cs="Times New Roman"/>
          <w:sz w:val="24"/>
          <w:szCs w:val="24"/>
        </w:rPr>
        <w:t xml:space="preserve">appropriate to the specific </w:t>
      </w:r>
      <w:r w:rsidRPr="00AA1627">
        <w:rPr>
          <w:rFonts w:ascii="Times New Roman" w:eastAsia="Calibri" w:hAnsi="Times New Roman" w:cs="Times New Roman"/>
          <w:sz w:val="24"/>
          <w:szCs w:val="24"/>
        </w:rPr>
        <w:t>case.</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 As mentioned, the fundamental purpose of conducting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 xml:space="preserve"> is to select jurors who will likely accept your client’s theory of the case. </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In most jurisdictions, </w:t>
      </w:r>
      <w:r w:rsidR="006031FC">
        <w:rPr>
          <w:rFonts w:ascii="Times New Roman" w:eastAsia="Calibri" w:hAnsi="Times New Roman" w:cs="Times New Roman"/>
          <w:sz w:val="24"/>
          <w:szCs w:val="24"/>
        </w:rPr>
        <w:t xml:space="preserve">it is now common for </w:t>
      </w:r>
      <w:r w:rsidRPr="00AA1627">
        <w:rPr>
          <w:rFonts w:ascii="Times New Roman" w:eastAsia="Calibri" w:hAnsi="Times New Roman" w:cs="Times New Roman"/>
          <w:sz w:val="24"/>
          <w:szCs w:val="24"/>
        </w:rPr>
        <w:t xml:space="preserve">the judge </w:t>
      </w:r>
      <w:r w:rsidR="006031FC">
        <w:rPr>
          <w:rFonts w:ascii="Times New Roman" w:eastAsia="Calibri" w:hAnsi="Times New Roman" w:cs="Times New Roman"/>
          <w:sz w:val="24"/>
          <w:szCs w:val="24"/>
        </w:rPr>
        <w:t xml:space="preserve">to conduct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006031FC">
        <w:rPr>
          <w:rFonts w:ascii="Times New Roman" w:eastAsia="Calibri" w:hAnsi="Times New Roman" w:cs="Times New Roman"/>
          <w:sz w:val="24"/>
          <w:szCs w:val="24"/>
        </w:rPr>
        <w:t xml:space="preserve"> and permit attorneys</w:t>
      </w:r>
      <w:r w:rsidRPr="00AA1627">
        <w:rPr>
          <w:rFonts w:ascii="Times New Roman" w:eastAsia="Calibri" w:hAnsi="Times New Roman" w:cs="Times New Roman"/>
          <w:sz w:val="24"/>
          <w:szCs w:val="24"/>
        </w:rPr>
        <w:t xml:space="preserve"> to submit proposed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 xml:space="preserve"> questions in advance. </w:t>
      </w:r>
      <w:r w:rsidR="006031FC">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These questions should explore the most sig</w:t>
      </w:r>
      <w:r w:rsidR="006031FC">
        <w:rPr>
          <w:rFonts w:ascii="Times New Roman" w:eastAsia="Calibri" w:hAnsi="Times New Roman" w:cs="Times New Roman"/>
          <w:sz w:val="24"/>
          <w:szCs w:val="24"/>
        </w:rPr>
        <w:t>nificant aspects of the</w:t>
      </w:r>
      <w:r w:rsidRPr="00AA1627">
        <w:rPr>
          <w:rFonts w:ascii="Times New Roman" w:eastAsia="Calibri" w:hAnsi="Times New Roman" w:cs="Times New Roman"/>
          <w:sz w:val="24"/>
          <w:szCs w:val="24"/>
        </w:rPr>
        <w:t xml:space="preserve"> case; namely the age, race, and gender of </w:t>
      </w:r>
      <w:r w:rsidR="00997A0D">
        <w:rPr>
          <w:rFonts w:ascii="Times New Roman" w:eastAsia="Calibri" w:hAnsi="Times New Roman" w:cs="Times New Roman"/>
          <w:sz w:val="24"/>
          <w:szCs w:val="24"/>
        </w:rPr>
        <w:t xml:space="preserve">the </w:t>
      </w:r>
      <w:r w:rsidRPr="00AA1627">
        <w:rPr>
          <w:rFonts w:ascii="Times New Roman" w:eastAsia="Calibri" w:hAnsi="Times New Roman" w:cs="Times New Roman"/>
          <w:sz w:val="24"/>
          <w:szCs w:val="24"/>
        </w:rPr>
        <w:t xml:space="preserve">party and the opposing party, and the subject matter in dispute. </w:t>
      </w:r>
      <w:r w:rsidR="00997A0D">
        <w:rPr>
          <w:rFonts w:ascii="Times New Roman" w:eastAsia="Calibri" w:hAnsi="Times New Roman" w:cs="Times New Roman"/>
          <w:sz w:val="24"/>
          <w:szCs w:val="24"/>
        </w:rPr>
        <w:t xml:space="preserve"> </w:t>
      </w:r>
      <w:r w:rsidR="00997A0D" w:rsidRPr="00C357E9">
        <w:rPr>
          <w:rFonts w:ascii="Times New Roman" w:eastAsia="Calibri" w:hAnsi="Times New Roman" w:cs="Times New Roman"/>
          <w:sz w:val="24"/>
          <w:szCs w:val="24"/>
        </w:rPr>
        <w:t xml:space="preserve">In order for </w:t>
      </w:r>
      <w:r w:rsidR="00997A0D">
        <w:rPr>
          <w:rFonts w:ascii="Times New Roman" w:eastAsia="Calibri" w:hAnsi="Times New Roman" w:cs="Times New Roman"/>
          <w:sz w:val="24"/>
          <w:szCs w:val="24"/>
        </w:rPr>
        <w:t xml:space="preserve">the </w:t>
      </w:r>
      <w:r w:rsidR="00997A0D" w:rsidRPr="00C357E9">
        <w:rPr>
          <w:rFonts w:ascii="Times New Roman" w:eastAsia="Calibri" w:hAnsi="Times New Roman" w:cs="Times New Roman"/>
          <w:sz w:val="24"/>
          <w:szCs w:val="24"/>
        </w:rPr>
        <w:t>short conversation with a potential juror to be most efficient, it is also important to convey how important their role</w:t>
      </w:r>
      <w:r w:rsidR="00997A0D">
        <w:rPr>
          <w:rFonts w:ascii="Times New Roman" w:eastAsia="Calibri" w:hAnsi="Times New Roman" w:cs="Times New Roman"/>
          <w:sz w:val="24"/>
          <w:szCs w:val="24"/>
        </w:rPr>
        <w:t xml:space="preserve"> as a juror</w:t>
      </w:r>
      <w:r w:rsidR="00997A0D" w:rsidRPr="00C357E9">
        <w:rPr>
          <w:rFonts w:ascii="Times New Roman" w:eastAsia="Calibri" w:hAnsi="Times New Roman" w:cs="Times New Roman"/>
          <w:sz w:val="24"/>
          <w:szCs w:val="24"/>
        </w:rPr>
        <w:t xml:space="preserve"> will be in the trial.  This will encourage them to answer more honestly and candidly, and may reveal which jurors will be motivated and engaged in the case, and which jurors will be disinterested or repelled by it.   </w:t>
      </w:r>
    </w:p>
    <w:p w14:paraId="6FA96353" w14:textId="201783D2" w:rsidR="00A61BFA" w:rsidRPr="00AA1627" w:rsidRDefault="00BB178A" w:rsidP="00C678A8">
      <w:pPr>
        <w:spacing w:after="0" w:line="480" w:lineRule="auto"/>
        <w:ind w:firstLine="720"/>
        <w:jc w:val="both"/>
        <w:rPr>
          <w:rFonts w:ascii="Times New Roman" w:eastAsia="Calibri" w:hAnsi="Times New Roman" w:cs="Times New Roman"/>
          <w:b/>
          <w:sz w:val="24"/>
          <w:szCs w:val="24"/>
        </w:rPr>
      </w:pPr>
      <w:r w:rsidRPr="00AA1627">
        <w:rPr>
          <w:rFonts w:ascii="Times New Roman" w:eastAsia="Calibri" w:hAnsi="Times New Roman" w:cs="Times New Roman"/>
          <w:sz w:val="24"/>
          <w:szCs w:val="24"/>
        </w:rPr>
        <w:t xml:space="preserve">In order to gather sufficient information during </w:t>
      </w:r>
      <w:proofErr w:type="spellStart"/>
      <w:r w:rsidRPr="00AA1627">
        <w:rPr>
          <w:rFonts w:ascii="Times New Roman" w:eastAsia="Calibri" w:hAnsi="Times New Roman" w:cs="Times New Roman"/>
          <w:i/>
          <w:sz w:val="24"/>
          <w:szCs w:val="24"/>
        </w:rPr>
        <w:t>voir</w:t>
      </w:r>
      <w:proofErr w:type="spellEnd"/>
      <w:r w:rsidRPr="00AA1627">
        <w:rPr>
          <w:rFonts w:ascii="Times New Roman" w:eastAsia="Calibri" w:hAnsi="Times New Roman" w:cs="Times New Roman"/>
          <w:i/>
          <w:sz w:val="24"/>
          <w:szCs w:val="24"/>
        </w:rPr>
        <w:t xml:space="preserve"> dire</w:t>
      </w:r>
      <w:r w:rsidRPr="00AA1627">
        <w:rPr>
          <w:rFonts w:ascii="Times New Roman" w:eastAsia="Calibri" w:hAnsi="Times New Roman" w:cs="Times New Roman"/>
          <w:sz w:val="24"/>
          <w:szCs w:val="24"/>
        </w:rPr>
        <w:t>,</w:t>
      </w:r>
      <w:r>
        <w:rPr>
          <w:rFonts w:ascii="Times New Roman" w:eastAsia="Calibri" w:hAnsi="Times New Roman" w:cs="Times New Roman"/>
          <w:sz w:val="24"/>
          <w:szCs w:val="24"/>
        </w:rPr>
        <w:t xml:space="preserve"> you</w:t>
      </w:r>
      <w:r w:rsidRPr="00AA1627">
        <w:rPr>
          <w:rFonts w:ascii="Times New Roman" w:eastAsia="Calibri" w:hAnsi="Times New Roman" w:cs="Times New Roman"/>
          <w:sz w:val="24"/>
          <w:szCs w:val="24"/>
        </w:rPr>
        <w:t xml:space="preserve"> should establish a friendly rapport with jurors, without prying into their personal lives. </w:t>
      </w:r>
      <w:r>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For example, if </w:t>
      </w:r>
      <w:r>
        <w:rPr>
          <w:rFonts w:ascii="Times New Roman" w:eastAsia="Calibri" w:hAnsi="Times New Roman" w:cs="Times New Roman"/>
          <w:sz w:val="24"/>
          <w:szCs w:val="24"/>
        </w:rPr>
        <w:t xml:space="preserve">you have </w:t>
      </w:r>
      <w:r w:rsidRPr="00AA1627">
        <w:rPr>
          <w:rFonts w:ascii="Times New Roman" w:eastAsia="Calibri" w:hAnsi="Times New Roman" w:cs="Times New Roman"/>
          <w:sz w:val="24"/>
          <w:szCs w:val="24"/>
        </w:rPr>
        <w:t xml:space="preserve">something in common with the juror that </w:t>
      </w:r>
      <w:r>
        <w:rPr>
          <w:rFonts w:ascii="Times New Roman" w:eastAsia="Calibri" w:hAnsi="Times New Roman" w:cs="Times New Roman"/>
          <w:sz w:val="24"/>
          <w:szCs w:val="24"/>
        </w:rPr>
        <w:t>you learn from the juror’s</w:t>
      </w:r>
      <w:r w:rsidRPr="00AA1627">
        <w:rPr>
          <w:rFonts w:ascii="Times New Roman" w:eastAsia="Calibri" w:hAnsi="Times New Roman" w:cs="Times New Roman"/>
          <w:sz w:val="24"/>
          <w:szCs w:val="24"/>
        </w:rPr>
        <w:t xml:space="preserve"> questionnaire, mentioning the similarity may interest and engage the j</w:t>
      </w:r>
      <w:r>
        <w:rPr>
          <w:rFonts w:ascii="Times New Roman" w:eastAsia="Calibri" w:hAnsi="Times New Roman" w:cs="Times New Roman"/>
          <w:sz w:val="24"/>
          <w:szCs w:val="24"/>
        </w:rPr>
        <w:t xml:space="preserve">uror more.  </w:t>
      </w:r>
      <w:r w:rsidR="008F1A7F">
        <w:rPr>
          <w:rFonts w:ascii="Times New Roman" w:eastAsia="Calibri" w:hAnsi="Times New Roman" w:cs="Times New Roman"/>
          <w:sz w:val="24"/>
          <w:szCs w:val="24"/>
        </w:rPr>
        <w:t>This approach</w:t>
      </w:r>
      <w:r>
        <w:rPr>
          <w:rFonts w:ascii="Times New Roman" w:eastAsia="Calibri" w:hAnsi="Times New Roman" w:cs="Times New Roman"/>
          <w:sz w:val="24"/>
          <w:szCs w:val="24"/>
        </w:rPr>
        <w:t xml:space="preserve"> will allow you </w:t>
      </w:r>
      <w:r w:rsidRPr="00AA1627">
        <w:rPr>
          <w:rFonts w:ascii="Times New Roman" w:eastAsia="Calibri" w:hAnsi="Times New Roman" w:cs="Times New Roman"/>
          <w:sz w:val="24"/>
          <w:szCs w:val="24"/>
        </w:rPr>
        <w:t>to gather more information in a shorter period of time.</w:t>
      </w:r>
      <w:r w:rsidRPr="00AA1627">
        <w:rPr>
          <w:rFonts w:ascii="Times New Roman" w:eastAsia="Calibri" w:hAnsi="Times New Roman" w:cs="Times New Roman"/>
          <w:b/>
          <w:sz w:val="24"/>
          <w:szCs w:val="24"/>
        </w:rPr>
        <w:t xml:space="preserve"> </w:t>
      </w:r>
      <w:r w:rsidR="00232663">
        <w:rPr>
          <w:rFonts w:ascii="Times New Roman" w:eastAsia="Calibri" w:hAnsi="Times New Roman" w:cs="Times New Roman"/>
          <w:sz w:val="24"/>
          <w:szCs w:val="24"/>
        </w:rPr>
        <w:t>When drafting your questions</w:t>
      </w:r>
      <w:r w:rsidR="00A61BFA" w:rsidRPr="00AA1627">
        <w:rPr>
          <w:rFonts w:ascii="Times New Roman" w:eastAsia="Calibri" w:hAnsi="Times New Roman" w:cs="Times New Roman"/>
          <w:sz w:val="24"/>
          <w:szCs w:val="24"/>
        </w:rPr>
        <w:t xml:space="preserve">, </w:t>
      </w:r>
      <w:r w:rsidR="00997A0D" w:rsidRPr="00AA1627">
        <w:rPr>
          <w:rFonts w:ascii="Times New Roman" w:eastAsia="Calibri" w:hAnsi="Times New Roman" w:cs="Times New Roman"/>
          <w:sz w:val="24"/>
          <w:szCs w:val="24"/>
        </w:rPr>
        <w:t>avoid</w:t>
      </w:r>
      <w:r w:rsidR="00997A0D">
        <w:rPr>
          <w:rFonts w:ascii="Times New Roman" w:eastAsia="Calibri" w:hAnsi="Times New Roman" w:cs="Times New Roman"/>
          <w:sz w:val="24"/>
          <w:szCs w:val="24"/>
        </w:rPr>
        <w:t xml:space="preserve"> </w:t>
      </w:r>
      <w:r w:rsidR="00997A0D" w:rsidRPr="00AA1627">
        <w:rPr>
          <w:rFonts w:ascii="Times New Roman" w:eastAsia="Calibri" w:hAnsi="Times New Roman" w:cs="Times New Roman"/>
          <w:sz w:val="24"/>
          <w:szCs w:val="24"/>
        </w:rPr>
        <w:t>asking</w:t>
      </w:r>
      <w:r w:rsidR="00997A0D">
        <w:rPr>
          <w:rFonts w:ascii="Times New Roman" w:eastAsia="Calibri" w:hAnsi="Times New Roman" w:cs="Times New Roman"/>
          <w:sz w:val="24"/>
          <w:szCs w:val="24"/>
        </w:rPr>
        <w:t xml:space="preserve"> any</w:t>
      </w:r>
      <w:r w:rsidR="00A61BFA" w:rsidRPr="00AA1627">
        <w:rPr>
          <w:rFonts w:ascii="Times New Roman" w:eastAsia="Calibri" w:hAnsi="Times New Roman" w:cs="Times New Roman"/>
          <w:sz w:val="24"/>
          <w:szCs w:val="24"/>
        </w:rPr>
        <w:t xml:space="preserve"> intrusive questions that do not really need</w:t>
      </w:r>
      <w:r w:rsidR="00997A0D">
        <w:rPr>
          <w:rFonts w:ascii="Times New Roman" w:eastAsia="Calibri" w:hAnsi="Times New Roman" w:cs="Times New Roman"/>
          <w:sz w:val="24"/>
          <w:szCs w:val="24"/>
        </w:rPr>
        <w:t xml:space="preserve"> to be asked</w:t>
      </w:r>
      <w:r w:rsidR="00A95F84">
        <w:rPr>
          <w:rFonts w:ascii="Times New Roman" w:eastAsia="Calibri" w:hAnsi="Times New Roman" w:cs="Times New Roman"/>
          <w:sz w:val="24"/>
          <w:szCs w:val="24"/>
        </w:rPr>
        <w:t>, while b</w:t>
      </w:r>
      <w:r w:rsidR="00997A0D">
        <w:rPr>
          <w:rFonts w:ascii="Times New Roman" w:eastAsia="Calibri" w:hAnsi="Times New Roman" w:cs="Times New Roman"/>
          <w:sz w:val="24"/>
          <w:szCs w:val="24"/>
        </w:rPr>
        <w:t xml:space="preserve">earing </w:t>
      </w:r>
      <w:r w:rsidR="00A61BFA" w:rsidRPr="00AA1627">
        <w:rPr>
          <w:rFonts w:ascii="Times New Roman" w:eastAsia="Calibri" w:hAnsi="Times New Roman" w:cs="Times New Roman"/>
          <w:sz w:val="24"/>
          <w:szCs w:val="24"/>
        </w:rPr>
        <w:t>in mind</w:t>
      </w:r>
      <w:r w:rsidR="00A95F84">
        <w:rPr>
          <w:rFonts w:ascii="Times New Roman" w:eastAsia="Calibri" w:hAnsi="Times New Roman" w:cs="Times New Roman"/>
          <w:sz w:val="24"/>
          <w:szCs w:val="24"/>
        </w:rPr>
        <w:t xml:space="preserve"> </w:t>
      </w:r>
      <w:r w:rsidR="00997A0D">
        <w:rPr>
          <w:rFonts w:ascii="Times New Roman" w:eastAsia="Calibri" w:hAnsi="Times New Roman" w:cs="Times New Roman"/>
          <w:sz w:val="24"/>
          <w:szCs w:val="24"/>
        </w:rPr>
        <w:t>that</w:t>
      </w:r>
      <w:r w:rsidR="00A61BFA" w:rsidRPr="00AA1627">
        <w:rPr>
          <w:rFonts w:ascii="Times New Roman" w:eastAsia="Calibri" w:hAnsi="Times New Roman" w:cs="Times New Roman"/>
          <w:sz w:val="24"/>
          <w:szCs w:val="24"/>
        </w:rPr>
        <w:t xml:space="preserve"> each</w:t>
      </w:r>
      <w:r w:rsidR="00997A0D">
        <w:rPr>
          <w:rFonts w:ascii="Times New Roman" w:eastAsia="Calibri" w:hAnsi="Times New Roman" w:cs="Times New Roman"/>
          <w:sz w:val="24"/>
          <w:szCs w:val="24"/>
        </w:rPr>
        <w:t xml:space="preserve"> j</w:t>
      </w:r>
      <w:r w:rsidR="00A61BFA" w:rsidRPr="00AA1627">
        <w:rPr>
          <w:rFonts w:ascii="Times New Roman" w:eastAsia="Calibri" w:hAnsi="Times New Roman" w:cs="Times New Roman"/>
          <w:sz w:val="24"/>
          <w:szCs w:val="24"/>
        </w:rPr>
        <w:t>uror</w:t>
      </w:r>
      <w:r w:rsidR="00232663">
        <w:rPr>
          <w:rFonts w:ascii="Times New Roman" w:eastAsia="Calibri" w:hAnsi="Times New Roman" w:cs="Times New Roman"/>
          <w:sz w:val="24"/>
          <w:szCs w:val="24"/>
        </w:rPr>
        <w:t>’s</w:t>
      </w:r>
      <w:r w:rsidR="00A61BFA" w:rsidRPr="00AA1627">
        <w:rPr>
          <w:rFonts w:ascii="Times New Roman" w:eastAsia="Calibri" w:hAnsi="Times New Roman" w:cs="Times New Roman"/>
          <w:sz w:val="24"/>
          <w:szCs w:val="24"/>
        </w:rPr>
        <w:t xml:space="preserve"> past experiences will </w:t>
      </w:r>
      <w:r w:rsidR="00A61BFA" w:rsidRPr="00AA1627">
        <w:rPr>
          <w:rFonts w:ascii="Times New Roman" w:eastAsia="Calibri" w:hAnsi="Times New Roman" w:cs="Times New Roman"/>
          <w:sz w:val="24"/>
          <w:szCs w:val="24"/>
        </w:rPr>
        <w:lastRenderedPageBreak/>
        <w:t xml:space="preserve">elicit unique emotional responses to </w:t>
      </w:r>
      <w:r w:rsidR="00997A0D">
        <w:rPr>
          <w:rFonts w:ascii="Times New Roman" w:eastAsia="Calibri" w:hAnsi="Times New Roman" w:cs="Times New Roman"/>
          <w:sz w:val="24"/>
          <w:szCs w:val="24"/>
        </w:rPr>
        <w:t xml:space="preserve">the </w:t>
      </w:r>
      <w:r w:rsidR="00A61BFA" w:rsidRPr="00AA1627">
        <w:rPr>
          <w:rFonts w:ascii="Times New Roman" w:eastAsia="Calibri" w:hAnsi="Times New Roman" w:cs="Times New Roman"/>
          <w:sz w:val="24"/>
          <w:szCs w:val="24"/>
        </w:rPr>
        <w:t>case</w:t>
      </w:r>
      <w:r w:rsidR="00997A0D">
        <w:rPr>
          <w:rFonts w:ascii="Times New Roman" w:eastAsia="Calibri" w:hAnsi="Times New Roman" w:cs="Times New Roman"/>
          <w:sz w:val="24"/>
          <w:szCs w:val="24"/>
        </w:rPr>
        <w:t xml:space="preserve">. </w:t>
      </w:r>
      <w:r w:rsidR="001376ED">
        <w:rPr>
          <w:rFonts w:ascii="Times New Roman" w:eastAsia="Calibri" w:hAnsi="Times New Roman" w:cs="Times New Roman"/>
          <w:sz w:val="24"/>
          <w:szCs w:val="24"/>
        </w:rPr>
        <w:t xml:space="preserve"> Any questions which are particularly </w:t>
      </w:r>
      <w:r w:rsidR="00A61BFA" w:rsidRPr="00AA1627">
        <w:rPr>
          <w:rFonts w:ascii="Times New Roman" w:eastAsia="Calibri" w:hAnsi="Times New Roman" w:cs="Times New Roman"/>
          <w:sz w:val="24"/>
          <w:szCs w:val="24"/>
        </w:rPr>
        <w:t>intrusive should be designed in order to elicit sufficient information to quickly determine which jurors will have negative responses.</w:t>
      </w:r>
      <w:r w:rsidR="00997A0D">
        <w:rPr>
          <w:rFonts w:ascii="Times New Roman" w:eastAsia="Calibri" w:hAnsi="Times New Roman" w:cs="Times New Roman"/>
          <w:sz w:val="24"/>
          <w:szCs w:val="24"/>
        </w:rPr>
        <w:t xml:space="preserve"> </w:t>
      </w:r>
      <w:r w:rsidR="00A61BFA" w:rsidRPr="00AA1627">
        <w:rPr>
          <w:rFonts w:ascii="Times New Roman" w:eastAsia="Calibri" w:hAnsi="Times New Roman" w:cs="Times New Roman"/>
          <w:sz w:val="24"/>
          <w:szCs w:val="24"/>
        </w:rPr>
        <w:t xml:space="preserve"> </w:t>
      </w:r>
      <w:r w:rsidR="009020A4">
        <w:rPr>
          <w:rFonts w:ascii="Times New Roman" w:eastAsia="Calibri" w:hAnsi="Times New Roman" w:cs="Times New Roman"/>
          <w:sz w:val="24"/>
          <w:szCs w:val="24"/>
        </w:rPr>
        <w:t xml:space="preserve">Such as the question “can you think of anything in your own life that reminds you of this case?”  </w:t>
      </w:r>
      <w:r w:rsidR="00FA391D">
        <w:rPr>
          <w:rFonts w:ascii="Times New Roman" w:eastAsia="Calibri" w:hAnsi="Times New Roman" w:cs="Times New Roman"/>
          <w:sz w:val="24"/>
          <w:szCs w:val="24"/>
        </w:rPr>
        <w:t>Your</w:t>
      </w:r>
      <w:r w:rsidR="00997A0D">
        <w:rPr>
          <w:rFonts w:ascii="Times New Roman" w:eastAsia="Calibri" w:hAnsi="Times New Roman" w:cs="Times New Roman"/>
          <w:sz w:val="24"/>
          <w:szCs w:val="24"/>
        </w:rPr>
        <w:t xml:space="preserve"> p</w:t>
      </w:r>
      <w:r w:rsidR="00A61BFA" w:rsidRPr="00AA1627">
        <w:rPr>
          <w:rFonts w:ascii="Times New Roman" w:eastAsia="Calibri" w:hAnsi="Times New Roman" w:cs="Times New Roman"/>
          <w:sz w:val="24"/>
          <w:szCs w:val="24"/>
        </w:rPr>
        <w:t>reliminary research on the potential juror pool will help streamline this process.</w:t>
      </w:r>
      <w:r w:rsidR="00A61BFA" w:rsidRPr="00AA1627">
        <w:rPr>
          <w:rFonts w:ascii="Times New Roman" w:eastAsia="Calibri" w:hAnsi="Times New Roman" w:cs="Times New Roman"/>
          <w:b/>
          <w:sz w:val="24"/>
          <w:szCs w:val="24"/>
        </w:rPr>
        <w:t xml:space="preserve"> </w:t>
      </w:r>
      <w:r w:rsidR="00997A0D">
        <w:rPr>
          <w:rFonts w:ascii="Times New Roman" w:eastAsia="Calibri" w:hAnsi="Times New Roman" w:cs="Times New Roman"/>
          <w:b/>
          <w:sz w:val="24"/>
          <w:szCs w:val="24"/>
        </w:rPr>
        <w:t xml:space="preserve"> </w:t>
      </w:r>
    </w:p>
    <w:p w14:paraId="4E8C4B44" w14:textId="24229ACC" w:rsidR="00183676" w:rsidRPr="00997A0D" w:rsidRDefault="00A61BFA" w:rsidP="00C678A8">
      <w:pPr>
        <w:spacing w:after="0" w:line="480" w:lineRule="auto"/>
        <w:ind w:firstLine="360"/>
        <w:jc w:val="both"/>
        <w:rPr>
          <w:rFonts w:ascii="Times New Roman" w:eastAsia="Calibri" w:hAnsi="Times New Roman" w:cs="Times New Roman"/>
          <w:sz w:val="24"/>
          <w:szCs w:val="24"/>
        </w:rPr>
      </w:pPr>
      <w:r w:rsidRPr="00AA1627">
        <w:rPr>
          <w:rFonts w:ascii="Times New Roman" w:eastAsia="Calibri" w:hAnsi="Times New Roman" w:cs="Times New Roman"/>
          <w:sz w:val="24"/>
          <w:szCs w:val="24"/>
        </w:rPr>
        <w:t xml:space="preserve">Each decision </w:t>
      </w:r>
      <w:r w:rsidR="002C4D6F">
        <w:rPr>
          <w:rFonts w:ascii="Times New Roman" w:eastAsia="Calibri" w:hAnsi="Times New Roman" w:cs="Times New Roman"/>
          <w:sz w:val="24"/>
          <w:szCs w:val="24"/>
        </w:rPr>
        <w:t>you make</w:t>
      </w:r>
      <w:r w:rsidR="00997A0D">
        <w:rPr>
          <w:rFonts w:ascii="Times New Roman" w:eastAsia="Calibri" w:hAnsi="Times New Roman" w:cs="Times New Roman"/>
          <w:sz w:val="24"/>
          <w:szCs w:val="24"/>
        </w:rPr>
        <w:t xml:space="preserve"> during the </w:t>
      </w:r>
      <w:r w:rsidRPr="00AA1627">
        <w:rPr>
          <w:rFonts w:ascii="Times New Roman" w:eastAsia="Calibri" w:hAnsi="Times New Roman" w:cs="Times New Roman"/>
          <w:sz w:val="24"/>
          <w:szCs w:val="24"/>
        </w:rPr>
        <w:t>conversation</w:t>
      </w:r>
      <w:r w:rsidRPr="00AA1627">
        <w:rPr>
          <w:rFonts w:ascii="Times New Roman" w:eastAsia="Calibri" w:hAnsi="Times New Roman" w:cs="Times New Roman"/>
          <w:b/>
          <w:sz w:val="24"/>
          <w:szCs w:val="24"/>
        </w:rPr>
        <w:t xml:space="preserve"> </w:t>
      </w:r>
      <w:r w:rsidRPr="00AA1627">
        <w:rPr>
          <w:rFonts w:ascii="Times New Roman" w:eastAsia="Calibri" w:hAnsi="Times New Roman" w:cs="Times New Roman"/>
          <w:sz w:val="24"/>
          <w:szCs w:val="24"/>
        </w:rPr>
        <w:t>should also adapt and depend upon the juror’s answer, and their nonverbal behavior, such as a juror’s body language, eye contact, and facial expression, etc.</w:t>
      </w:r>
      <w:r w:rsidR="00997A0D">
        <w:rPr>
          <w:rFonts w:ascii="Times New Roman" w:eastAsia="Calibri" w:hAnsi="Times New Roman" w:cs="Times New Roman"/>
          <w:sz w:val="24"/>
          <w:szCs w:val="24"/>
        </w:rPr>
        <w:t xml:space="preserve"> </w:t>
      </w:r>
      <w:r w:rsidRPr="00AA1627">
        <w:rPr>
          <w:rFonts w:ascii="Times New Roman" w:eastAsia="Calibri" w:hAnsi="Times New Roman" w:cs="Times New Roman"/>
          <w:sz w:val="24"/>
          <w:szCs w:val="24"/>
        </w:rPr>
        <w:t xml:space="preserve"> A juror’s apparent discomfort in response to a question may indicate that they will be reluctant to be as candid as </w:t>
      </w:r>
      <w:r w:rsidR="000E61EB">
        <w:rPr>
          <w:rFonts w:ascii="Times New Roman" w:eastAsia="Calibri" w:hAnsi="Times New Roman" w:cs="Times New Roman"/>
          <w:sz w:val="24"/>
          <w:szCs w:val="24"/>
        </w:rPr>
        <w:t>you</w:t>
      </w:r>
      <w:r w:rsidR="00997A0D">
        <w:rPr>
          <w:rFonts w:ascii="Times New Roman" w:eastAsia="Calibri" w:hAnsi="Times New Roman" w:cs="Times New Roman"/>
          <w:sz w:val="24"/>
          <w:szCs w:val="24"/>
        </w:rPr>
        <w:t xml:space="preserve"> may need them to be. </w:t>
      </w:r>
      <w:r w:rsidRPr="00AA1627">
        <w:rPr>
          <w:rFonts w:ascii="Times New Roman" w:eastAsia="Calibri" w:hAnsi="Times New Roman" w:cs="Times New Roman"/>
          <w:sz w:val="24"/>
          <w:szCs w:val="24"/>
        </w:rPr>
        <w:t xml:space="preserve"> </w:t>
      </w:r>
      <w:r w:rsidR="00997A0D">
        <w:rPr>
          <w:rFonts w:ascii="Times New Roman" w:eastAsia="Calibri" w:hAnsi="Times New Roman" w:cs="Times New Roman"/>
          <w:sz w:val="24"/>
          <w:szCs w:val="24"/>
        </w:rPr>
        <w:t>M</w:t>
      </w:r>
      <w:r w:rsidRPr="00AA1627">
        <w:rPr>
          <w:rFonts w:ascii="Times New Roman" w:eastAsia="Calibri" w:hAnsi="Times New Roman" w:cs="Times New Roman"/>
          <w:sz w:val="24"/>
          <w:szCs w:val="24"/>
        </w:rPr>
        <w:t>aintaining a friendly rapport will enable</w:t>
      </w:r>
      <w:r w:rsidR="00997A0D">
        <w:rPr>
          <w:rFonts w:ascii="Times New Roman" w:eastAsia="Calibri" w:hAnsi="Times New Roman" w:cs="Times New Roman"/>
          <w:sz w:val="24"/>
          <w:szCs w:val="24"/>
        </w:rPr>
        <w:t xml:space="preserve"> </w:t>
      </w:r>
      <w:r w:rsidR="002C4D6F">
        <w:rPr>
          <w:rFonts w:ascii="Times New Roman" w:eastAsia="Calibri" w:hAnsi="Times New Roman" w:cs="Times New Roman"/>
          <w:sz w:val="24"/>
          <w:szCs w:val="24"/>
        </w:rPr>
        <w:t>you</w:t>
      </w:r>
      <w:r w:rsidRPr="00AA1627">
        <w:rPr>
          <w:rFonts w:ascii="Times New Roman" w:eastAsia="Calibri" w:hAnsi="Times New Roman" w:cs="Times New Roman"/>
          <w:sz w:val="24"/>
          <w:szCs w:val="24"/>
        </w:rPr>
        <w:t xml:space="preserve"> to redirect the conversation</w:t>
      </w:r>
      <w:r w:rsidR="00731AD6">
        <w:rPr>
          <w:rFonts w:ascii="Times New Roman" w:eastAsia="Calibri" w:hAnsi="Times New Roman" w:cs="Times New Roman"/>
          <w:sz w:val="24"/>
          <w:szCs w:val="24"/>
        </w:rPr>
        <w:t xml:space="preserve"> if and when an uncomfortable moment occurs</w:t>
      </w:r>
      <w:r w:rsidRPr="00AA1627">
        <w:rPr>
          <w:rFonts w:ascii="Times New Roman" w:eastAsia="Calibri" w:hAnsi="Times New Roman" w:cs="Times New Roman"/>
          <w:sz w:val="24"/>
          <w:szCs w:val="24"/>
        </w:rPr>
        <w:t xml:space="preserve">. </w:t>
      </w:r>
    </w:p>
    <w:p w14:paraId="276341C5" w14:textId="77777777" w:rsidR="003F7682" w:rsidRDefault="003F7682" w:rsidP="003F7682">
      <w:pPr>
        <w:spacing w:after="0" w:line="240" w:lineRule="auto"/>
        <w:rPr>
          <w:rFonts w:ascii="Calibri" w:eastAsia="Calibri" w:hAnsi="Calibri" w:cs="Calibri"/>
        </w:rPr>
      </w:pPr>
    </w:p>
    <w:p w14:paraId="25DEDAFD" w14:textId="61F8F904" w:rsidR="005A53E2" w:rsidRPr="005B72D9" w:rsidRDefault="00997A0D" w:rsidP="005B72D9">
      <w:pPr>
        <w:pStyle w:val="ListParagraph"/>
        <w:numPr>
          <w:ilvl w:val="0"/>
          <w:numId w:val="5"/>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Getting rid of damaging jurors. </w:t>
      </w:r>
    </w:p>
    <w:p w14:paraId="7183ED21" w14:textId="77777777" w:rsidR="00C676B0" w:rsidRDefault="00C676B0" w:rsidP="00C676B0">
      <w:pPr>
        <w:spacing w:after="0" w:line="240" w:lineRule="auto"/>
        <w:rPr>
          <w:rFonts w:ascii="Calibri" w:eastAsia="Calibri" w:hAnsi="Calibri" w:cs="Calibri"/>
          <w:b/>
          <w:sz w:val="24"/>
          <w:szCs w:val="24"/>
        </w:rPr>
      </w:pPr>
    </w:p>
    <w:p w14:paraId="0E0FC5A3" w14:textId="353EB1E9" w:rsidR="003F7682" w:rsidRDefault="00635C23" w:rsidP="00C357E9">
      <w:pPr>
        <w:spacing w:after="0"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Last, it is also important to take advantage of the </w:t>
      </w:r>
      <w:r w:rsidR="003F5FD6">
        <w:rPr>
          <w:rFonts w:ascii="Times New Roman" w:eastAsia="Calibri" w:hAnsi="Times New Roman" w:cs="Times New Roman"/>
          <w:sz w:val="24"/>
          <w:szCs w:val="24"/>
        </w:rPr>
        <w:t xml:space="preserve">challenges available to strike certain jurors. </w:t>
      </w:r>
      <w:r w:rsidR="00C357E9" w:rsidRPr="00C357E9">
        <w:rPr>
          <w:rFonts w:ascii="Times New Roman" w:eastAsia="Calibri" w:hAnsi="Times New Roman" w:cs="Times New Roman"/>
          <w:sz w:val="24"/>
          <w:szCs w:val="24"/>
        </w:rPr>
        <w:t>Juror c</w:t>
      </w:r>
      <w:r w:rsidR="004347B9" w:rsidRPr="00C357E9">
        <w:rPr>
          <w:rFonts w:ascii="Times New Roman" w:eastAsia="Calibri" w:hAnsi="Times New Roman" w:cs="Times New Roman"/>
          <w:sz w:val="24"/>
          <w:szCs w:val="24"/>
        </w:rPr>
        <w:t>hall</w:t>
      </w:r>
      <w:r w:rsidR="00C357E9" w:rsidRPr="00C357E9">
        <w:rPr>
          <w:rFonts w:ascii="Times New Roman" w:eastAsia="Calibri" w:hAnsi="Times New Roman" w:cs="Times New Roman"/>
          <w:sz w:val="24"/>
          <w:szCs w:val="24"/>
        </w:rPr>
        <w:t>enges fall into two categories: (1)</w:t>
      </w:r>
      <w:r w:rsidR="004347B9" w:rsidRPr="00C357E9">
        <w:rPr>
          <w:rFonts w:ascii="Times New Roman" w:eastAsia="Calibri" w:hAnsi="Times New Roman" w:cs="Times New Roman"/>
          <w:sz w:val="24"/>
          <w:szCs w:val="24"/>
        </w:rPr>
        <w:t xml:space="preserve"> for cause and</w:t>
      </w:r>
      <w:r w:rsidR="00C357E9" w:rsidRPr="00C357E9">
        <w:rPr>
          <w:rFonts w:ascii="Times New Roman" w:eastAsia="Calibri" w:hAnsi="Times New Roman" w:cs="Times New Roman"/>
          <w:sz w:val="24"/>
          <w:szCs w:val="24"/>
        </w:rPr>
        <w:t xml:space="preserve"> (2)</w:t>
      </w:r>
      <w:r w:rsidR="004347B9" w:rsidRPr="00C357E9">
        <w:rPr>
          <w:rFonts w:ascii="Times New Roman" w:eastAsia="Calibri" w:hAnsi="Times New Roman" w:cs="Times New Roman"/>
          <w:sz w:val="24"/>
          <w:szCs w:val="24"/>
        </w:rPr>
        <w:t xml:space="preserve"> peremptory challenges. </w:t>
      </w:r>
      <w:r w:rsidR="00997A0D">
        <w:rPr>
          <w:rFonts w:ascii="Times New Roman" w:eastAsia="Calibri" w:hAnsi="Times New Roman" w:cs="Times New Roman"/>
          <w:sz w:val="24"/>
          <w:szCs w:val="24"/>
        </w:rPr>
        <w:t xml:space="preserve"> </w:t>
      </w:r>
      <w:r w:rsidR="004347B9" w:rsidRPr="00C357E9">
        <w:rPr>
          <w:rFonts w:ascii="Times New Roman" w:eastAsia="Calibri" w:hAnsi="Times New Roman" w:cs="Times New Roman"/>
          <w:sz w:val="24"/>
          <w:szCs w:val="24"/>
        </w:rPr>
        <w:t xml:space="preserve"> </w:t>
      </w:r>
      <w:r w:rsidR="002C4D6F">
        <w:rPr>
          <w:rFonts w:ascii="Times New Roman" w:eastAsia="Calibri" w:hAnsi="Times New Roman" w:cs="Times New Roman"/>
          <w:sz w:val="24"/>
          <w:szCs w:val="24"/>
        </w:rPr>
        <w:t>When you challenge</w:t>
      </w:r>
      <w:r w:rsidR="00B847F8">
        <w:rPr>
          <w:rFonts w:ascii="Times New Roman" w:eastAsia="Calibri" w:hAnsi="Times New Roman" w:cs="Times New Roman"/>
          <w:sz w:val="24"/>
          <w:szCs w:val="24"/>
        </w:rPr>
        <w:t xml:space="preserve"> a potential juror f</w:t>
      </w:r>
      <w:r w:rsidR="00C357E9" w:rsidRPr="00C357E9">
        <w:rPr>
          <w:rFonts w:ascii="Times New Roman" w:eastAsia="Calibri" w:hAnsi="Times New Roman" w:cs="Times New Roman"/>
          <w:sz w:val="24"/>
          <w:szCs w:val="24"/>
        </w:rPr>
        <w:t>or cause</w:t>
      </w:r>
      <w:r w:rsidR="00B847F8">
        <w:rPr>
          <w:rFonts w:ascii="Times New Roman" w:eastAsia="Calibri" w:hAnsi="Times New Roman" w:cs="Times New Roman"/>
          <w:sz w:val="24"/>
          <w:szCs w:val="24"/>
        </w:rPr>
        <w:t>, there is an</w:t>
      </w:r>
      <w:r w:rsidR="00C357E9" w:rsidRPr="00C357E9">
        <w:rPr>
          <w:rFonts w:ascii="Times New Roman" w:eastAsia="Calibri" w:hAnsi="Times New Roman" w:cs="Times New Roman"/>
          <w:sz w:val="24"/>
          <w:szCs w:val="24"/>
        </w:rPr>
        <w:t xml:space="preserve"> unlimited </w:t>
      </w:r>
      <w:r w:rsidR="00B847F8">
        <w:rPr>
          <w:rFonts w:ascii="Times New Roman" w:eastAsia="Calibri" w:hAnsi="Times New Roman" w:cs="Times New Roman"/>
          <w:sz w:val="24"/>
          <w:szCs w:val="24"/>
        </w:rPr>
        <w:t xml:space="preserve">number of </w:t>
      </w:r>
      <w:r w:rsidR="00C357E9" w:rsidRPr="00C357E9">
        <w:rPr>
          <w:rFonts w:ascii="Times New Roman" w:eastAsia="Calibri" w:hAnsi="Times New Roman" w:cs="Times New Roman"/>
          <w:sz w:val="24"/>
          <w:szCs w:val="24"/>
        </w:rPr>
        <w:t xml:space="preserve">strikes </w:t>
      </w:r>
      <w:r w:rsidR="00B847F8">
        <w:rPr>
          <w:rFonts w:ascii="Times New Roman" w:eastAsia="Calibri" w:hAnsi="Times New Roman" w:cs="Times New Roman"/>
          <w:sz w:val="24"/>
          <w:szCs w:val="24"/>
        </w:rPr>
        <w:t>available</w:t>
      </w:r>
      <w:r w:rsidR="00C357E9" w:rsidRPr="00C357E9">
        <w:rPr>
          <w:rFonts w:ascii="Times New Roman" w:eastAsia="Calibri" w:hAnsi="Times New Roman" w:cs="Times New Roman"/>
          <w:sz w:val="24"/>
          <w:szCs w:val="24"/>
        </w:rPr>
        <w:t xml:space="preserve">.  </w:t>
      </w:r>
      <w:r w:rsidR="00CA2D5D">
        <w:rPr>
          <w:rFonts w:ascii="Times New Roman" w:eastAsia="Calibri" w:hAnsi="Times New Roman" w:cs="Times New Roman"/>
          <w:sz w:val="24"/>
          <w:szCs w:val="24"/>
        </w:rPr>
        <w:t>In contrast, in Federal C</w:t>
      </w:r>
      <w:r w:rsidR="00B847F8">
        <w:rPr>
          <w:rFonts w:ascii="Times New Roman" w:eastAsia="Calibri" w:hAnsi="Times New Roman" w:cs="Times New Roman"/>
          <w:sz w:val="24"/>
          <w:szCs w:val="24"/>
        </w:rPr>
        <w:t>ourt under F.R.C.P.  47 and U.S.C. S</w:t>
      </w:r>
      <w:r w:rsidR="004347B9" w:rsidRPr="00C357E9">
        <w:rPr>
          <w:rFonts w:ascii="Times New Roman" w:eastAsia="Calibri" w:hAnsi="Times New Roman" w:cs="Times New Roman"/>
          <w:sz w:val="24"/>
          <w:szCs w:val="24"/>
        </w:rPr>
        <w:t xml:space="preserve">ection 1870, </w:t>
      </w:r>
      <w:r w:rsidR="00B847F8">
        <w:rPr>
          <w:rFonts w:ascii="Times New Roman" w:eastAsia="Calibri" w:hAnsi="Times New Roman" w:cs="Times New Roman"/>
          <w:sz w:val="24"/>
          <w:szCs w:val="24"/>
        </w:rPr>
        <w:t xml:space="preserve">only </w:t>
      </w:r>
      <w:r w:rsidR="004347B9" w:rsidRPr="00C357E9">
        <w:rPr>
          <w:rFonts w:ascii="Times New Roman" w:eastAsia="Calibri" w:hAnsi="Times New Roman" w:cs="Times New Roman"/>
          <w:sz w:val="24"/>
          <w:szCs w:val="24"/>
        </w:rPr>
        <w:t xml:space="preserve">three </w:t>
      </w:r>
      <w:r w:rsidR="00090478" w:rsidRPr="00C357E9">
        <w:rPr>
          <w:rFonts w:ascii="Times New Roman" w:eastAsia="Calibri" w:hAnsi="Times New Roman" w:cs="Times New Roman"/>
          <w:sz w:val="24"/>
          <w:szCs w:val="24"/>
        </w:rPr>
        <w:t>peremptory</w:t>
      </w:r>
      <w:r w:rsidR="004347B9" w:rsidRPr="00C357E9">
        <w:rPr>
          <w:rFonts w:ascii="Times New Roman" w:eastAsia="Calibri" w:hAnsi="Times New Roman" w:cs="Times New Roman"/>
          <w:sz w:val="24"/>
          <w:szCs w:val="24"/>
        </w:rPr>
        <w:t xml:space="preserve"> </w:t>
      </w:r>
      <w:r w:rsidR="00C357E9" w:rsidRPr="00C357E9">
        <w:rPr>
          <w:rFonts w:ascii="Times New Roman" w:eastAsia="Calibri" w:hAnsi="Times New Roman" w:cs="Times New Roman"/>
          <w:sz w:val="24"/>
          <w:szCs w:val="24"/>
        </w:rPr>
        <w:t xml:space="preserve">challenges </w:t>
      </w:r>
      <w:r w:rsidR="004347B9" w:rsidRPr="00C357E9">
        <w:rPr>
          <w:rFonts w:ascii="Times New Roman" w:eastAsia="Calibri" w:hAnsi="Times New Roman" w:cs="Times New Roman"/>
          <w:sz w:val="24"/>
          <w:szCs w:val="24"/>
        </w:rPr>
        <w:t>are allowed per party.  If multiple parties are involved, the Co</w:t>
      </w:r>
      <w:r w:rsidR="00F94A92">
        <w:rPr>
          <w:rFonts w:ascii="Times New Roman" w:eastAsia="Calibri" w:hAnsi="Times New Roman" w:cs="Times New Roman"/>
          <w:sz w:val="24"/>
          <w:szCs w:val="24"/>
        </w:rPr>
        <w:t>urt has discretion to allow the peremptory challenges</w:t>
      </w:r>
      <w:r w:rsidR="004347B9" w:rsidRPr="00C357E9">
        <w:rPr>
          <w:rFonts w:ascii="Times New Roman" w:eastAsia="Calibri" w:hAnsi="Times New Roman" w:cs="Times New Roman"/>
          <w:sz w:val="24"/>
          <w:szCs w:val="24"/>
        </w:rPr>
        <w:t xml:space="preserve"> to be </w:t>
      </w:r>
      <w:r w:rsidR="00C357E9" w:rsidRPr="00C357E9">
        <w:rPr>
          <w:rFonts w:ascii="Times New Roman" w:eastAsia="Calibri" w:hAnsi="Times New Roman" w:cs="Times New Roman"/>
          <w:sz w:val="24"/>
          <w:szCs w:val="24"/>
        </w:rPr>
        <w:t xml:space="preserve">exercised separately or jointly.  However, in </w:t>
      </w:r>
      <w:r w:rsidR="00AE514A">
        <w:rPr>
          <w:rFonts w:ascii="Times New Roman" w:eastAsia="Calibri" w:hAnsi="Times New Roman" w:cs="Times New Roman"/>
          <w:sz w:val="24"/>
          <w:szCs w:val="24"/>
        </w:rPr>
        <w:t>State C</w:t>
      </w:r>
      <w:r w:rsidR="00090478" w:rsidRPr="00C357E9">
        <w:rPr>
          <w:rFonts w:ascii="Times New Roman" w:eastAsia="Calibri" w:hAnsi="Times New Roman" w:cs="Times New Roman"/>
          <w:sz w:val="24"/>
          <w:szCs w:val="24"/>
        </w:rPr>
        <w:t>ourt</w:t>
      </w:r>
      <w:r w:rsidR="00C357E9" w:rsidRPr="00C357E9">
        <w:rPr>
          <w:rFonts w:ascii="Times New Roman" w:eastAsia="Calibri" w:hAnsi="Times New Roman" w:cs="Times New Roman"/>
          <w:sz w:val="24"/>
          <w:szCs w:val="24"/>
        </w:rPr>
        <w:t xml:space="preserve"> the </w:t>
      </w:r>
      <w:r w:rsidR="00090478" w:rsidRPr="00C357E9">
        <w:rPr>
          <w:rFonts w:ascii="Times New Roman" w:eastAsia="Calibri" w:hAnsi="Times New Roman" w:cs="Times New Roman"/>
          <w:sz w:val="24"/>
          <w:szCs w:val="24"/>
        </w:rPr>
        <w:t>number of peremptory strikes varies from state to state in civil cases</w:t>
      </w:r>
      <w:r w:rsidR="00F94A92">
        <w:rPr>
          <w:rFonts w:ascii="Times New Roman" w:eastAsia="Calibri" w:hAnsi="Times New Roman" w:cs="Times New Roman"/>
          <w:sz w:val="24"/>
          <w:szCs w:val="24"/>
        </w:rPr>
        <w:t>.</w:t>
      </w:r>
      <w:r w:rsidR="00C357E9" w:rsidRPr="00C357E9">
        <w:rPr>
          <w:rFonts w:ascii="Times New Roman" w:eastAsia="Calibri" w:hAnsi="Times New Roman" w:cs="Times New Roman"/>
          <w:sz w:val="24"/>
          <w:szCs w:val="24"/>
        </w:rPr>
        <w:t xml:space="preserve">  For example, N</w:t>
      </w:r>
      <w:r w:rsidR="00F94A92">
        <w:rPr>
          <w:rFonts w:ascii="Times New Roman" w:eastAsia="Calibri" w:hAnsi="Times New Roman" w:cs="Times New Roman"/>
          <w:sz w:val="24"/>
          <w:szCs w:val="24"/>
        </w:rPr>
        <w:t>.</w:t>
      </w:r>
      <w:r w:rsidR="00C357E9" w:rsidRPr="00C357E9">
        <w:rPr>
          <w:rFonts w:ascii="Times New Roman" w:eastAsia="Calibri" w:hAnsi="Times New Roman" w:cs="Times New Roman"/>
          <w:sz w:val="24"/>
          <w:szCs w:val="24"/>
        </w:rPr>
        <w:t>J</w:t>
      </w:r>
      <w:r w:rsidR="00F94A92">
        <w:rPr>
          <w:rFonts w:ascii="Times New Roman" w:eastAsia="Calibri" w:hAnsi="Times New Roman" w:cs="Times New Roman"/>
          <w:sz w:val="24"/>
          <w:szCs w:val="24"/>
        </w:rPr>
        <w:t>.</w:t>
      </w:r>
      <w:r w:rsidR="00C357E9" w:rsidRPr="00C357E9">
        <w:rPr>
          <w:rFonts w:ascii="Times New Roman" w:eastAsia="Calibri" w:hAnsi="Times New Roman" w:cs="Times New Roman"/>
          <w:sz w:val="24"/>
          <w:szCs w:val="24"/>
        </w:rPr>
        <w:t xml:space="preserve"> </w:t>
      </w:r>
      <w:r w:rsidR="00AE514A">
        <w:rPr>
          <w:rFonts w:ascii="Times New Roman" w:eastAsia="Calibri" w:hAnsi="Times New Roman" w:cs="Times New Roman"/>
          <w:sz w:val="24"/>
          <w:szCs w:val="24"/>
        </w:rPr>
        <w:t>s</w:t>
      </w:r>
      <w:r w:rsidR="004347B9" w:rsidRPr="00C357E9">
        <w:rPr>
          <w:rFonts w:ascii="Times New Roman" w:eastAsia="Calibri" w:hAnsi="Times New Roman" w:cs="Times New Roman"/>
          <w:sz w:val="24"/>
          <w:szCs w:val="24"/>
        </w:rPr>
        <w:t xml:space="preserve">tate </w:t>
      </w:r>
      <w:r w:rsidR="00AE514A">
        <w:rPr>
          <w:rFonts w:ascii="Times New Roman" w:eastAsia="Calibri" w:hAnsi="Times New Roman" w:cs="Times New Roman"/>
          <w:sz w:val="24"/>
          <w:szCs w:val="24"/>
        </w:rPr>
        <w:t>c</w:t>
      </w:r>
      <w:r w:rsidR="004347B9" w:rsidRPr="00C357E9">
        <w:rPr>
          <w:rFonts w:ascii="Times New Roman" w:eastAsia="Calibri" w:hAnsi="Times New Roman" w:cs="Times New Roman"/>
          <w:sz w:val="24"/>
          <w:szCs w:val="24"/>
        </w:rPr>
        <w:t>ourt</w:t>
      </w:r>
      <w:r w:rsidR="00F94A92">
        <w:rPr>
          <w:rFonts w:ascii="Times New Roman" w:eastAsia="Calibri" w:hAnsi="Times New Roman" w:cs="Times New Roman"/>
          <w:sz w:val="24"/>
          <w:szCs w:val="24"/>
        </w:rPr>
        <w:t xml:space="preserve"> Rule 1:8-3 </w:t>
      </w:r>
      <w:r w:rsidR="00C357E9" w:rsidRPr="00C357E9">
        <w:rPr>
          <w:rFonts w:ascii="Times New Roman" w:eastAsia="Calibri" w:hAnsi="Times New Roman" w:cs="Times New Roman"/>
          <w:sz w:val="24"/>
          <w:szCs w:val="24"/>
        </w:rPr>
        <w:t>allows</w:t>
      </w:r>
      <w:r w:rsidR="004347B9" w:rsidRPr="00C357E9">
        <w:rPr>
          <w:rFonts w:ascii="Times New Roman" w:eastAsia="Calibri" w:hAnsi="Times New Roman" w:cs="Times New Roman"/>
          <w:sz w:val="24"/>
          <w:szCs w:val="24"/>
        </w:rPr>
        <w:t xml:space="preserve"> six </w:t>
      </w:r>
      <w:r w:rsidR="00090478" w:rsidRPr="00C357E9">
        <w:rPr>
          <w:rFonts w:ascii="Times New Roman" w:eastAsia="Calibri" w:hAnsi="Times New Roman" w:cs="Times New Roman"/>
          <w:sz w:val="24"/>
          <w:szCs w:val="24"/>
        </w:rPr>
        <w:t>peremptory</w:t>
      </w:r>
      <w:r w:rsidR="00C357E9" w:rsidRPr="00C357E9">
        <w:rPr>
          <w:rFonts w:ascii="Times New Roman" w:eastAsia="Calibri" w:hAnsi="Times New Roman" w:cs="Times New Roman"/>
          <w:sz w:val="24"/>
          <w:szCs w:val="24"/>
        </w:rPr>
        <w:t xml:space="preserve"> challenges</w:t>
      </w:r>
      <w:r w:rsidR="004347B9" w:rsidRPr="00C357E9">
        <w:rPr>
          <w:rFonts w:ascii="Times New Roman" w:eastAsia="Calibri" w:hAnsi="Times New Roman" w:cs="Times New Roman"/>
          <w:sz w:val="24"/>
          <w:szCs w:val="24"/>
        </w:rPr>
        <w:t xml:space="preserve"> per party, but parties represented by the same attorney will be considered a single party.  If multiple attorneys and parties are involved, the Court may provide the adverse party with additional challenges</w:t>
      </w:r>
      <w:r w:rsidR="00C357E9" w:rsidRPr="00C357E9">
        <w:rPr>
          <w:rFonts w:ascii="Times New Roman" w:eastAsia="Calibri" w:hAnsi="Times New Roman" w:cs="Times New Roman"/>
          <w:sz w:val="24"/>
          <w:szCs w:val="24"/>
        </w:rPr>
        <w:t xml:space="preserve">.  </w:t>
      </w:r>
      <w:r w:rsidR="003F2106">
        <w:rPr>
          <w:rFonts w:ascii="Times New Roman" w:eastAsia="Calibri" w:hAnsi="Times New Roman" w:cs="Times New Roman"/>
          <w:sz w:val="24"/>
          <w:szCs w:val="24"/>
        </w:rPr>
        <w:t>Because the makeup of your jury is so critical to the success of your case, i</w:t>
      </w:r>
      <w:r w:rsidR="00090478" w:rsidRPr="00C357E9">
        <w:rPr>
          <w:rFonts w:ascii="Times New Roman" w:eastAsia="Calibri" w:hAnsi="Times New Roman" w:cs="Times New Roman"/>
          <w:sz w:val="24"/>
          <w:szCs w:val="24"/>
        </w:rPr>
        <w:t>t is</w:t>
      </w:r>
      <w:r w:rsidR="00B5700D">
        <w:rPr>
          <w:rFonts w:ascii="Times New Roman" w:eastAsia="Calibri" w:hAnsi="Times New Roman" w:cs="Times New Roman"/>
          <w:sz w:val="24"/>
          <w:szCs w:val="24"/>
        </w:rPr>
        <w:t xml:space="preserve"> imperative</w:t>
      </w:r>
      <w:r w:rsidR="003F2106">
        <w:rPr>
          <w:rFonts w:ascii="Times New Roman" w:eastAsia="Calibri" w:hAnsi="Times New Roman" w:cs="Times New Roman"/>
          <w:sz w:val="24"/>
          <w:szCs w:val="24"/>
        </w:rPr>
        <w:t xml:space="preserve"> for you</w:t>
      </w:r>
      <w:r w:rsidR="00090478" w:rsidRPr="00C357E9">
        <w:rPr>
          <w:rFonts w:ascii="Times New Roman" w:eastAsia="Calibri" w:hAnsi="Times New Roman" w:cs="Times New Roman"/>
          <w:sz w:val="24"/>
          <w:szCs w:val="24"/>
        </w:rPr>
        <w:t xml:space="preserve"> to use </w:t>
      </w:r>
      <w:r w:rsidR="003F2106">
        <w:rPr>
          <w:rFonts w:ascii="Times New Roman" w:eastAsia="Calibri" w:hAnsi="Times New Roman" w:cs="Times New Roman"/>
          <w:sz w:val="24"/>
          <w:szCs w:val="24"/>
        </w:rPr>
        <w:t xml:space="preserve">your </w:t>
      </w:r>
      <w:r w:rsidR="00090478" w:rsidRPr="00C357E9">
        <w:rPr>
          <w:rFonts w:ascii="Times New Roman" w:eastAsia="Calibri" w:hAnsi="Times New Roman" w:cs="Times New Roman"/>
          <w:sz w:val="24"/>
          <w:szCs w:val="24"/>
        </w:rPr>
        <w:t xml:space="preserve">challenges strategically. </w:t>
      </w:r>
    </w:p>
    <w:p w14:paraId="4AC38AEF" w14:textId="62EA36AA" w:rsidR="005B72D9" w:rsidRPr="005B72D9" w:rsidRDefault="005B72D9" w:rsidP="005B72D9">
      <w:pPr>
        <w:pStyle w:val="ListParagraph"/>
        <w:numPr>
          <w:ilvl w:val="0"/>
          <w:numId w:val="5"/>
        </w:numPr>
        <w:spacing w:after="0" w:line="480" w:lineRule="auto"/>
        <w:rPr>
          <w:rFonts w:ascii="Times New Roman" w:eastAsia="Calibri" w:hAnsi="Times New Roman" w:cs="Times New Roman"/>
          <w:b/>
          <w:sz w:val="24"/>
          <w:szCs w:val="24"/>
        </w:rPr>
      </w:pPr>
      <w:r w:rsidRPr="005B72D9">
        <w:rPr>
          <w:rFonts w:ascii="Times New Roman" w:eastAsia="Calibri" w:hAnsi="Times New Roman" w:cs="Times New Roman"/>
          <w:b/>
          <w:sz w:val="24"/>
          <w:szCs w:val="24"/>
        </w:rPr>
        <w:lastRenderedPageBreak/>
        <w:t xml:space="preserve">Conclusion </w:t>
      </w:r>
    </w:p>
    <w:p w14:paraId="0E1DC926" w14:textId="4B4CD409" w:rsidR="005C430F" w:rsidRDefault="006A2235" w:rsidP="00CE35E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importance of jury selection is often minimized and misunderstood.  </w:t>
      </w:r>
      <w:r w:rsidR="00EB0236">
        <w:rPr>
          <w:rFonts w:ascii="Times New Roman" w:hAnsi="Times New Roman" w:cs="Times New Roman"/>
          <w:sz w:val="24"/>
          <w:szCs w:val="24"/>
        </w:rPr>
        <w:t>W</w:t>
      </w:r>
      <w:r w:rsidRPr="006A2235">
        <w:rPr>
          <w:rFonts w:ascii="Times New Roman" w:hAnsi="Times New Roman" w:cs="Times New Roman"/>
          <w:sz w:val="24"/>
          <w:szCs w:val="24"/>
        </w:rPr>
        <w:t xml:space="preserve">hile there is no substitute for common sense, skill and experience, </w:t>
      </w:r>
      <w:r w:rsidR="00EB0236">
        <w:rPr>
          <w:rFonts w:ascii="Times New Roman" w:hAnsi="Times New Roman" w:cs="Times New Roman"/>
          <w:sz w:val="24"/>
          <w:szCs w:val="24"/>
        </w:rPr>
        <w:t>many of the tips</w:t>
      </w:r>
      <w:r w:rsidRPr="006A2235">
        <w:rPr>
          <w:rFonts w:ascii="Times New Roman" w:hAnsi="Times New Roman" w:cs="Times New Roman"/>
          <w:sz w:val="24"/>
          <w:szCs w:val="24"/>
        </w:rPr>
        <w:t xml:space="preserve"> discussed above have proven valuable in setting the stage for a successful verdict </w:t>
      </w:r>
      <w:r w:rsidR="00CE35E0">
        <w:rPr>
          <w:rFonts w:ascii="Times New Roman" w:hAnsi="Times New Roman" w:cs="Times New Roman"/>
          <w:sz w:val="24"/>
          <w:szCs w:val="24"/>
        </w:rPr>
        <w:t>via the jury.</w:t>
      </w:r>
    </w:p>
    <w:p w14:paraId="5D6F44F8" w14:textId="28BD0573" w:rsidR="00C678A8" w:rsidRDefault="00C678A8" w:rsidP="00CE35E0">
      <w:pPr>
        <w:spacing w:after="0" w:line="480" w:lineRule="auto"/>
        <w:ind w:firstLine="360"/>
        <w:rPr>
          <w:rFonts w:ascii="Times New Roman" w:hAnsi="Times New Roman" w:cs="Times New Roman"/>
          <w:sz w:val="24"/>
          <w:szCs w:val="24"/>
        </w:rPr>
      </w:pPr>
    </w:p>
    <w:p w14:paraId="7686D0A9" w14:textId="01DC7C69" w:rsidR="00C678A8" w:rsidRDefault="00C678A8" w:rsidP="00CE35E0">
      <w:pPr>
        <w:spacing w:after="0" w:line="480" w:lineRule="auto"/>
        <w:ind w:firstLine="360"/>
        <w:rPr>
          <w:rFonts w:ascii="Times New Roman" w:hAnsi="Times New Roman" w:cs="Times New Roman"/>
          <w:sz w:val="24"/>
          <w:szCs w:val="24"/>
        </w:rPr>
      </w:pPr>
    </w:p>
    <w:p w14:paraId="097B71C1" w14:textId="77777777" w:rsidR="00C678A8" w:rsidRDefault="00C678A8" w:rsidP="00C678A8">
      <w:pPr>
        <w:spacing w:after="0" w:line="480" w:lineRule="auto"/>
        <w:ind w:firstLine="360"/>
        <w:jc w:val="cente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TY HYDERALLY, ESQ.</w:t>
      </w:r>
    </w:p>
    <w:p w14:paraId="029D873D" w14:textId="506BA82F" w:rsidR="00C678A8" w:rsidRDefault="00C678A8" w:rsidP="00C678A8">
      <w:pPr>
        <w:spacing w:after="0" w:line="480" w:lineRule="auto"/>
        <w:ind w:firstLine="360"/>
        <w:jc w:val="cente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HYDERALLY &amp; ASSOCIATES, P.C.</w:t>
      </w:r>
    </w:p>
    <w:p w14:paraId="4D1FEDBD" w14:textId="0A009845" w:rsidR="00AE644D" w:rsidRDefault="00AE644D" w:rsidP="00C678A8">
      <w:pPr>
        <w:spacing w:after="0" w:line="480" w:lineRule="auto"/>
        <w:ind w:firstLine="360"/>
        <w:jc w:val="center"/>
        <w:rPr>
          <w:rFonts w:ascii="Times New Roman"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DE3C8C" w14:textId="77777777" w:rsidR="00AE644D" w:rsidRPr="00C678A8" w:rsidRDefault="00AE644D" w:rsidP="00C678A8">
      <w:pPr>
        <w:spacing w:after="0" w:line="480" w:lineRule="auto"/>
        <w:ind w:firstLine="360"/>
        <w:jc w:val="center"/>
        <w:rPr>
          <w:rFonts w:ascii="Times New Roman" w:eastAsia="Calibri" w:hAnsi="Times New Roman"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p>
    <w:sectPr w:rsidR="00AE644D" w:rsidRPr="00C678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B5FE" w14:textId="77777777" w:rsidR="00C678A8" w:rsidRDefault="00C678A8" w:rsidP="005B72D9">
      <w:pPr>
        <w:spacing w:after="0" w:line="240" w:lineRule="auto"/>
      </w:pPr>
      <w:r>
        <w:separator/>
      </w:r>
    </w:p>
  </w:endnote>
  <w:endnote w:type="continuationSeparator" w:id="0">
    <w:p w14:paraId="3CDD93E8" w14:textId="77777777" w:rsidR="00C678A8" w:rsidRDefault="00C678A8" w:rsidP="005B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21154"/>
      <w:docPartObj>
        <w:docPartGallery w:val="Page Numbers (Bottom of Page)"/>
        <w:docPartUnique/>
      </w:docPartObj>
    </w:sdtPr>
    <w:sdtEndPr>
      <w:rPr>
        <w:rFonts w:ascii="Times New Roman" w:hAnsi="Times New Roman" w:cs="Times New Roman"/>
        <w:noProof/>
      </w:rPr>
    </w:sdtEndPr>
    <w:sdtContent>
      <w:p w14:paraId="4010B123" w14:textId="0C882101" w:rsidR="00C678A8" w:rsidRDefault="00C678A8">
        <w:pPr>
          <w:pStyle w:val="Footer"/>
          <w:jc w:val="center"/>
        </w:pPr>
        <w:r>
          <w:fldChar w:fldCharType="begin"/>
        </w:r>
        <w:r>
          <w:instrText xml:space="preserve"> PAGE   \* MERGEFORMAT </w:instrText>
        </w:r>
        <w:r>
          <w:fldChar w:fldCharType="separate"/>
        </w:r>
        <w:r w:rsidR="00AE644D">
          <w:rPr>
            <w:noProof/>
          </w:rPr>
          <w:t>5</w:t>
        </w:r>
        <w:r>
          <w:rPr>
            <w:noProof/>
          </w:rPr>
          <w:fldChar w:fldCharType="end"/>
        </w:r>
      </w:p>
    </w:sdtContent>
  </w:sdt>
  <w:p w14:paraId="66BE60B6" w14:textId="77777777" w:rsidR="00C678A8" w:rsidRDefault="00C6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577E" w14:textId="77777777" w:rsidR="00C678A8" w:rsidRDefault="00C678A8" w:rsidP="005B72D9">
      <w:pPr>
        <w:spacing w:after="0" w:line="240" w:lineRule="auto"/>
      </w:pPr>
      <w:r>
        <w:separator/>
      </w:r>
    </w:p>
  </w:footnote>
  <w:footnote w:type="continuationSeparator" w:id="0">
    <w:p w14:paraId="6959069E" w14:textId="77777777" w:rsidR="00C678A8" w:rsidRDefault="00C678A8" w:rsidP="005B7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61651"/>
    <w:multiLevelType w:val="hybridMultilevel"/>
    <w:tmpl w:val="548A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357A"/>
    <w:multiLevelType w:val="hybridMultilevel"/>
    <w:tmpl w:val="9D7C06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152149"/>
    <w:multiLevelType w:val="hybridMultilevel"/>
    <w:tmpl w:val="4D507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8E35AB"/>
    <w:multiLevelType w:val="hybridMultilevel"/>
    <w:tmpl w:val="D0DC35A2"/>
    <w:lvl w:ilvl="0" w:tplc="D41E0F6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45C9C"/>
    <w:multiLevelType w:val="hybridMultilevel"/>
    <w:tmpl w:val="B630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C0461"/>
    <w:multiLevelType w:val="hybridMultilevel"/>
    <w:tmpl w:val="002623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82"/>
    <w:rsid w:val="000315A0"/>
    <w:rsid w:val="0003714C"/>
    <w:rsid w:val="00080813"/>
    <w:rsid w:val="00090478"/>
    <w:rsid w:val="000A2DEC"/>
    <w:rsid w:val="000D16D6"/>
    <w:rsid w:val="000D2EBC"/>
    <w:rsid w:val="000D50C6"/>
    <w:rsid w:val="000E61EB"/>
    <w:rsid w:val="000F621E"/>
    <w:rsid w:val="001376ED"/>
    <w:rsid w:val="00140635"/>
    <w:rsid w:val="001408E5"/>
    <w:rsid w:val="00183676"/>
    <w:rsid w:val="00196274"/>
    <w:rsid w:val="001C7574"/>
    <w:rsid w:val="001C7A53"/>
    <w:rsid w:val="001D095D"/>
    <w:rsid w:val="001D30C2"/>
    <w:rsid w:val="001E3066"/>
    <w:rsid w:val="001F00FE"/>
    <w:rsid w:val="001F26FA"/>
    <w:rsid w:val="00212AFB"/>
    <w:rsid w:val="00212C79"/>
    <w:rsid w:val="00232663"/>
    <w:rsid w:val="002418AC"/>
    <w:rsid w:val="0025619B"/>
    <w:rsid w:val="00264555"/>
    <w:rsid w:val="00267A01"/>
    <w:rsid w:val="00283C00"/>
    <w:rsid w:val="002C30F3"/>
    <w:rsid w:val="002C4D6F"/>
    <w:rsid w:val="002D1A73"/>
    <w:rsid w:val="002F3B0E"/>
    <w:rsid w:val="00336102"/>
    <w:rsid w:val="00346DC1"/>
    <w:rsid w:val="003529C0"/>
    <w:rsid w:val="00373C08"/>
    <w:rsid w:val="00396EAA"/>
    <w:rsid w:val="003A132E"/>
    <w:rsid w:val="003D1920"/>
    <w:rsid w:val="003D7676"/>
    <w:rsid w:val="003F2106"/>
    <w:rsid w:val="003F5FD6"/>
    <w:rsid w:val="003F7682"/>
    <w:rsid w:val="004017AC"/>
    <w:rsid w:val="0040664C"/>
    <w:rsid w:val="0041488C"/>
    <w:rsid w:val="004347B9"/>
    <w:rsid w:val="004438B7"/>
    <w:rsid w:val="0047071E"/>
    <w:rsid w:val="00472442"/>
    <w:rsid w:val="00474AC8"/>
    <w:rsid w:val="00527AB0"/>
    <w:rsid w:val="00580256"/>
    <w:rsid w:val="005A53E2"/>
    <w:rsid w:val="005B3798"/>
    <w:rsid w:val="005B72D9"/>
    <w:rsid w:val="005C430F"/>
    <w:rsid w:val="006031FC"/>
    <w:rsid w:val="00606F70"/>
    <w:rsid w:val="00610CB4"/>
    <w:rsid w:val="00621C3D"/>
    <w:rsid w:val="00635C23"/>
    <w:rsid w:val="00641E14"/>
    <w:rsid w:val="00661FF6"/>
    <w:rsid w:val="00670D64"/>
    <w:rsid w:val="006A2235"/>
    <w:rsid w:val="006A27FE"/>
    <w:rsid w:val="006B3368"/>
    <w:rsid w:val="006E3D91"/>
    <w:rsid w:val="006E6414"/>
    <w:rsid w:val="00714536"/>
    <w:rsid w:val="00731AD6"/>
    <w:rsid w:val="00753695"/>
    <w:rsid w:val="00782605"/>
    <w:rsid w:val="007E56A7"/>
    <w:rsid w:val="007F5E5F"/>
    <w:rsid w:val="00810F5A"/>
    <w:rsid w:val="00813ED2"/>
    <w:rsid w:val="00815E3A"/>
    <w:rsid w:val="00816D73"/>
    <w:rsid w:val="00846119"/>
    <w:rsid w:val="00852A4A"/>
    <w:rsid w:val="008B7542"/>
    <w:rsid w:val="008D7E44"/>
    <w:rsid w:val="008F1A7F"/>
    <w:rsid w:val="009020A4"/>
    <w:rsid w:val="009209A6"/>
    <w:rsid w:val="00923BF7"/>
    <w:rsid w:val="00937066"/>
    <w:rsid w:val="00946678"/>
    <w:rsid w:val="00976B7B"/>
    <w:rsid w:val="00997A0D"/>
    <w:rsid w:val="009A6A33"/>
    <w:rsid w:val="00A0029E"/>
    <w:rsid w:val="00A13282"/>
    <w:rsid w:val="00A2378C"/>
    <w:rsid w:val="00A31DDE"/>
    <w:rsid w:val="00A61BFA"/>
    <w:rsid w:val="00A95F84"/>
    <w:rsid w:val="00AA1627"/>
    <w:rsid w:val="00AB2D0D"/>
    <w:rsid w:val="00AE514A"/>
    <w:rsid w:val="00AE644D"/>
    <w:rsid w:val="00B237CD"/>
    <w:rsid w:val="00B36075"/>
    <w:rsid w:val="00B42DAF"/>
    <w:rsid w:val="00B5700D"/>
    <w:rsid w:val="00B847F8"/>
    <w:rsid w:val="00B91364"/>
    <w:rsid w:val="00B93E32"/>
    <w:rsid w:val="00BA1D97"/>
    <w:rsid w:val="00BB178A"/>
    <w:rsid w:val="00BB3621"/>
    <w:rsid w:val="00BB41CF"/>
    <w:rsid w:val="00BD0D50"/>
    <w:rsid w:val="00BE7E2C"/>
    <w:rsid w:val="00C028BF"/>
    <w:rsid w:val="00C26D14"/>
    <w:rsid w:val="00C357E9"/>
    <w:rsid w:val="00C669EE"/>
    <w:rsid w:val="00C676B0"/>
    <w:rsid w:val="00C678A8"/>
    <w:rsid w:val="00CA2D5D"/>
    <w:rsid w:val="00CE35E0"/>
    <w:rsid w:val="00CF3266"/>
    <w:rsid w:val="00D04268"/>
    <w:rsid w:val="00D246B3"/>
    <w:rsid w:val="00D33510"/>
    <w:rsid w:val="00D56728"/>
    <w:rsid w:val="00DB320F"/>
    <w:rsid w:val="00DF6751"/>
    <w:rsid w:val="00E07309"/>
    <w:rsid w:val="00E11C27"/>
    <w:rsid w:val="00E22A84"/>
    <w:rsid w:val="00E750DB"/>
    <w:rsid w:val="00E773B3"/>
    <w:rsid w:val="00E81736"/>
    <w:rsid w:val="00EB0236"/>
    <w:rsid w:val="00EB519A"/>
    <w:rsid w:val="00EB5245"/>
    <w:rsid w:val="00EE450F"/>
    <w:rsid w:val="00EF2B54"/>
    <w:rsid w:val="00F01DA5"/>
    <w:rsid w:val="00F34A49"/>
    <w:rsid w:val="00F36054"/>
    <w:rsid w:val="00F50597"/>
    <w:rsid w:val="00F609A2"/>
    <w:rsid w:val="00F82ED4"/>
    <w:rsid w:val="00F83284"/>
    <w:rsid w:val="00F9055E"/>
    <w:rsid w:val="00F94A92"/>
    <w:rsid w:val="00FA391D"/>
    <w:rsid w:val="00FA6953"/>
    <w:rsid w:val="00FC4E00"/>
    <w:rsid w:val="00FE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59F9"/>
  <w15:docId w15:val="{B8A351C7-AEA7-4421-B3A8-E31F0FCD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2E"/>
    <w:rPr>
      <w:color w:val="0563C1" w:themeColor="hyperlink"/>
      <w:u w:val="single"/>
    </w:rPr>
  </w:style>
  <w:style w:type="character" w:customStyle="1" w:styleId="UnresolvedMention1">
    <w:name w:val="Unresolved Mention1"/>
    <w:basedOn w:val="DefaultParagraphFont"/>
    <w:uiPriority w:val="99"/>
    <w:semiHidden/>
    <w:unhideWhenUsed/>
    <w:rsid w:val="003A132E"/>
    <w:rPr>
      <w:color w:val="808080"/>
      <w:shd w:val="clear" w:color="auto" w:fill="E6E6E6"/>
    </w:rPr>
  </w:style>
  <w:style w:type="paragraph" w:styleId="ListParagraph">
    <w:name w:val="List Paragraph"/>
    <w:basedOn w:val="Normal"/>
    <w:uiPriority w:val="34"/>
    <w:qFormat/>
    <w:rsid w:val="000D50C6"/>
    <w:pPr>
      <w:ind w:left="720"/>
      <w:contextualSpacing/>
    </w:pPr>
  </w:style>
  <w:style w:type="character" w:styleId="FollowedHyperlink">
    <w:name w:val="FollowedHyperlink"/>
    <w:basedOn w:val="DefaultParagraphFont"/>
    <w:uiPriority w:val="99"/>
    <w:semiHidden/>
    <w:unhideWhenUsed/>
    <w:rsid w:val="00714536"/>
    <w:rPr>
      <w:color w:val="954F72" w:themeColor="followedHyperlink"/>
      <w:u w:val="single"/>
    </w:rPr>
  </w:style>
  <w:style w:type="paragraph" w:styleId="BalloonText">
    <w:name w:val="Balloon Text"/>
    <w:basedOn w:val="Normal"/>
    <w:link w:val="BalloonTextChar"/>
    <w:uiPriority w:val="99"/>
    <w:semiHidden/>
    <w:unhideWhenUsed/>
    <w:rsid w:val="0021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79"/>
    <w:rPr>
      <w:rFonts w:ascii="Tahoma" w:hAnsi="Tahoma" w:cs="Tahoma"/>
      <w:sz w:val="16"/>
      <w:szCs w:val="16"/>
    </w:rPr>
  </w:style>
  <w:style w:type="character" w:styleId="CommentReference">
    <w:name w:val="annotation reference"/>
    <w:basedOn w:val="DefaultParagraphFont"/>
    <w:uiPriority w:val="99"/>
    <w:semiHidden/>
    <w:unhideWhenUsed/>
    <w:rsid w:val="00212C79"/>
    <w:rPr>
      <w:sz w:val="16"/>
      <w:szCs w:val="16"/>
    </w:rPr>
  </w:style>
  <w:style w:type="paragraph" w:styleId="CommentText">
    <w:name w:val="annotation text"/>
    <w:basedOn w:val="Normal"/>
    <w:link w:val="CommentTextChar"/>
    <w:uiPriority w:val="99"/>
    <w:semiHidden/>
    <w:unhideWhenUsed/>
    <w:rsid w:val="00212C79"/>
    <w:pPr>
      <w:spacing w:line="240" w:lineRule="auto"/>
    </w:pPr>
    <w:rPr>
      <w:sz w:val="20"/>
      <w:szCs w:val="20"/>
    </w:rPr>
  </w:style>
  <w:style w:type="character" w:customStyle="1" w:styleId="CommentTextChar">
    <w:name w:val="Comment Text Char"/>
    <w:basedOn w:val="DefaultParagraphFont"/>
    <w:link w:val="CommentText"/>
    <w:uiPriority w:val="99"/>
    <w:semiHidden/>
    <w:rsid w:val="00212C79"/>
    <w:rPr>
      <w:sz w:val="20"/>
      <w:szCs w:val="20"/>
    </w:rPr>
  </w:style>
  <w:style w:type="paragraph" w:styleId="CommentSubject">
    <w:name w:val="annotation subject"/>
    <w:basedOn w:val="CommentText"/>
    <w:next w:val="CommentText"/>
    <w:link w:val="CommentSubjectChar"/>
    <w:uiPriority w:val="99"/>
    <w:semiHidden/>
    <w:unhideWhenUsed/>
    <w:rsid w:val="00212C79"/>
    <w:rPr>
      <w:b/>
      <w:bCs/>
    </w:rPr>
  </w:style>
  <w:style w:type="character" w:customStyle="1" w:styleId="CommentSubjectChar">
    <w:name w:val="Comment Subject Char"/>
    <w:basedOn w:val="CommentTextChar"/>
    <w:link w:val="CommentSubject"/>
    <w:uiPriority w:val="99"/>
    <w:semiHidden/>
    <w:rsid w:val="00212C79"/>
    <w:rPr>
      <w:b/>
      <w:bCs/>
      <w:sz w:val="20"/>
      <w:szCs w:val="20"/>
    </w:rPr>
  </w:style>
  <w:style w:type="paragraph" w:styleId="Header">
    <w:name w:val="header"/>
    <w:basedOn w:val="Normal"/>
    <w:link w:val="HeaderChar"/>
    <w:uiPriority w:val="99"/>
    <w:unhideWhenUsed/>
    <w:rsid w:val="005B7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D9"/>
  </w:style>
  <w:style w:type="paragraph" w:styleId="Footer">
    <w:name w:val="footer"/>
    <w:basedOn w:val="Normal"/>
    <w:link w:val="FooterChar"/>
    <w:uiPriority w:val="99"/>
    <w:unhideWhenUsed/>
    <w:rsid w:val="005B7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FB5D-288B-4F80-8DEB-9A6ED4E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Clerk 1</dc:creator>
  <cp:keywords/>
  <dc:description/>
  <cp:lastModifiedBy>Ty Hyderally</cp:lastModifiedBy>
  <cp:revision>2</cp:revision>
  <cp:lastPrinted>2017-11-06T20:27:00Z</cp:lastPrinted>
  <dcterms:created xsi:type="dcterms:W3CDTF">2017-11-07T16:32:00Z</dcterms:created>
  <dcterms:modified xsi:type="dcterms:W3CDTF">2017-11-07T16:32:00Z</dcterms:modified>
</cp:coreProperties>
</file>